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6C4F54" w14:textId="77777777" w:rsidR="00BA2A0A" w:rsidRDefault="00BA2A0A">
      <w:pPr>
        <w:pStyle w:val="Header"/>
        <w:tabs>
          <w:tab w:val="clear" w:pos="4153"/>
          <w:tab w:val="clear" w:pos="8306"/>
        </w:tabs>
        <w:ind w:left="2268" w:hanging="2268"/>
        <w:jc w:val="both"/>
        <w:rPr>
          <w:b/>
          <w:sz w:val="24"/>
          <w:u w:val="single"/>
        </w:rPr>
      </w:pPr>
    </w:p>
    <w:p w14:paraId="152C2E72" w14:textId="77777777" w:rsidR="00BA2A0A" w:rsidRDefault="00BA2A0A">
      <w:pPr>
        <w:pStyle w:val="Header"/>
        <w:tabs>
          <w:tab w:val="clear" w:pos="4153"/>
          <w:tab w:val="clear" w:pos="8306"/>
        </w:tabs>
        <w:ind w:left="720" w:hanging="720"/>
        <w:jc w:val="both"/>
        <w:rPr>
          <w:b/>
          <w:sz w:val="24"/>
        </w:rPr>
      </w:pPr>
      <w:r>
        <w:rPr>
          <w:b/>
          <w:sz w:val="24"/>
          <w:u w:val="single"/>
        </w:rPr>
        <w:t>BACKGROUND:</w:t>
      </w:r>
      <w:r>
        <w:rPr>
          <w:b/>
          <w:sz w:val="24"/>
        </w:rPr>
        <w:tab/>
      </w:r>
    </w:p>
    <w:p w14:paraId="5AFE9897" w14:textId="77777777" w:rsidR="00BA2A0A" w:rsidRDefault="00BA2A0A">
      <w:pPr>
        <w:pStyle w:val="Header"/>
        <w:tabs>
          <w:tab w:val="clear" w:pos="4153"/>
          <w:tab w:val="clear" w:pos="8306"/>
        </w:tabs>
        <w:ind w:left="720" w:hanging="720"/>
        <w:jc w:val="both"/>
        <w:rPr>
          <w:b/>
          <w:sz w:val="24"/>
        </w:rPr>
      </w:pPr>
    </w:p>
    <w:p w14:paraId="7430B623" w14:textId="3A2F54AA" w:rsidR="00BA2A0A" w:rsidRPr="005711C7" w:rsidRDefault="005711C7">
      <w:pPr>
        <w:pStyle w:val="Header"/>
        <w:tabs>
          <w:tab w:val="clear" w:pos="4153"/>
          <w:tab w:val="clear" w:pos="8306"/>
        </w:tabs>
        <w:ind w:left="720" w:hanging="720"/>
        <w:jc w:val="both"/>
        <w:rPr>
          <w:sz w:val="24"/>
        </w:rPr>
      </w:pPr>
      <w:r w:rsidRPr="005711C7">
        <w:rPr>
          <w:sz w:val="24"/>
        </w:rPr>
        <w:t>HAD ISSUES WITH VANS PLANS FOR LINING UP FUEL TANK ATTACH “Z” BRACKETS</w:t>
      </w:r>
    </w:p>
    <w:p w14:paraId="1AA40376" w14:textId="44CFDBDE" w:rsidR="00BA2A0A" w:rsidRPr="005711C7" w:rsidRDefault="00BA2A0A" w:rsidP="005711C7">
      <w:pPr>
        <w:pStyle w:val="Header"/>
        <w:tabs>
          <w:tab w:val="clear" w:pos="4153"/>
          <w:tab w:val="clear" w:pos="8306"/>
          <w:tab w:val="left" w:pos="808"/>
        </w:tabs>
        <w:ind w:left="720" w:hanging="720"/>
        <w:jc w:val="both"/>
        <w:rPr>
          <w:b/>
          <w:sz w:val="24"/>
        </w:rPr>
      </w:pPr>
      <w:r>
        <w:rPr>
          <w:b/>
          <w:sz w:val="24"/>
        </w:rPr>
        <w:t xml:space="preserve"> </w:t>
      </w:r>
      <w:r w:rsidR="007D47AA">
        <w:rPr>
          <w:b/>
          <w:sz w:val="24"/>
        </w:rPr>
        <w:tab/>
      </w:r>
    </w:p>
    <w:p w14:paraId="21258A21" w14:textId="77777777" w:rsidR="00BA2A0A" w:rsidRDefault="00BA2A0A">
      <w:pPr>
        <w:ind w:left="720" w:hanging="720"/>
        <w:jc w:val="both"/>
        <w:rPr>
          <w:b/>
          <w:sz w:val="24"/>
        </w:rPr>
      </w:pPr>
      <w:r>
        <w:rPr>
          <w:b/>
          <w:sz w:val="24"/>
          <w:u w:val="single"/>
        </w:rPr>
        <w:t>ACTION</w:t>
      </w:r>
      <w:r w:rsidR="0053732A">
        <w:rPr>
          <w:b/>
          <w:sz w:val="24"/>
          <w:u w:val="single"/>
        </w:rPr>
        <w:t xml:space="preserve"> TAKEN</w:t>
      </w:r>
      <w:r>
        <w:rPr>
          <w:b/>
          <w:sz w:val="24"/>
        </w:rPr>
        <w:t>:</w:t>
      </w:r>
      <w:r>
        <w:rPr>
          <w:b/>
          <w:sz w:val="24"/>
        </w:rPr>
        <w:tab/>
      </w:r>
    </w:p>
    <w:p w14:paraId="3830D9AC" w14:textId="77777777" w:rsidR="00BA2A0A" w:rsidRDefault="00BA2A0A">
      <w:pPr>
        <w:jc w:val="both"/>
        <w:rPr>
          <w:b/>
          <w:sz w:val="24"/>
        </w:rPr>
      </w:pPr>
    </w:p>
    <w:p w14:paraId="7532B2E1" w14:textId="5744B5F2" w:rsidR="005711C7" w:rsidRPr="005711C7" w:rsidRDefault="005711C7">
      <w:pPr>
        <w:jc w:val="both"/>
        <w:rPr>
          <w:sz w:val="24"/>
        </w:rPr>
      </w:pPr>
      <w:r w:rsidRPr="005711C7">
        <w:rPr>
          <w:sz w:val="24"/>
        </w:rPr>
        <w:t>CONSULTED OTHER BUILDERS, ADVISED TO USE THE “CHECKOWAY” OR “ALTERNATIVE” METHOD FOR ATTACHING FUEL TANK TO SPAR.</w:t>
      </w:r>
    </w:p>
    <w:p w14:paraId="3D7BF3CC" w14:textId="0204E0C8" w:rsidR="005711C7" w:rsidRPr="005711C7" w:rsidRDefault="005711C7">
      <w:pPr>
        <w:jc w:val="both"/>
        <w:rPr>
          <w:sz w:val="24"/>
        </w:rPr>
      </w:pPr>
      <w:r w:rsidRPr="005711C7">
        <w:rPr>
          <w:sz w:val="24"/>
        </w:rPr>
        <w:t>USED THIS METHOD AS EXPLAINED BY JASON BEAVER, ATTACHED IS EXCERP FROM HIS PAGE</w:t>
      </w:r>
    </w:p>
    <w:p w14:paraId="5AD8BB10" w14:textId="77777777" w:rsidR="005711C7" w:rsidRPr="005711C7" w:rsidRDefault="005711C7" w:rsidP="005711C7">
      <w:pPr>
        <w:spacing w:before="100" w:beforeAutospacing="1" w:after="100" w:afterAutospacing="1"/>
        <w:outlineLvl w:val="0"/>
        <w:rPr>
          <w:rFonts w:ascii="Times" w:hAnsi="Times"/>
          <w:b/>
          <w:bCs/>
          <w:kern w:val="36"/>
          <w:sz w:val="48"/>
          <w:szCs w:val="48"/>
        </w:rPr>
      </w:pPr>
      <w:r w:rsidRPr="005711C7">
        <w:rPr>
          <w:rFonts w:ascii="Times" w:hAnsi="Times"/>
          <w:b/>
          <w:bCs/>
          <w:kern w:val="36"/>
          <w:sz w:val="48"/>
          <w:szCs w:val="48"/>
        </w:rPr>
        <w:t>Fit Ta</w:t>
      </w:r>
      <w:r w:rsidRPr="005711C7">
        <w:rPr>
          <w:rFonts w:ascii="Times" w:hAnsi="Times"/>
          <w:b/>
          <w:bCs/>
          <w:kern w:val="36"/>
          <w:sz w:val="48"/>
          <w:szCs w:val="48"/>
        </w:rPr>
        <w:t>nks to Spars</w:t>
      </w:r>
    </w:p>
    <w:p w14:paraId="478D3971" w14:textId="77777777" w:rsidR="005711C7" w:rsidRPr="005711C7" w:rsidRDefault="005711C7" w:rsidP="005711C7">
      <w:pPr>
        <w:rPr>
          <w:rFonts w:ascii="Times" w:hAnsi="Times"/>
        </w:rPr>
      </w:pPr>
      <w:r w:rsidRPr="005711C7">
        <w:rPr>
          <w:rFonts w:ascii="Times" w:hAnsi="Times"/>
        </w:rPr>
        <w:t xml:space="preserve">By </w:t>
      </w:r>
      <w:hyperlink r:id="rId8" w:history="1">
        <w:r w:rsidRPr="005711C7">
          <w:rPr>
            <w:rFonts w:ascii="Times" w:hAnsi="Times"/>
            <w:color w:val="0000FF"/>
            <w:u w:val="single"/>
          </w:rPr>
          <w:t>Jason</w:t>
        </w:r>
      </w:hyperlink>
      <w:r w:rsidRPr="005711C7">
        <w:rPr>
          <w:rFonts w:ascii="Times" w:hAnsi="Times"/>
        </w:rPr>
        <w:t xml:space="preserve"> on May 23, 2009 12:30 AM | </w:t>
      </w:r>
      <w:hyperlink r:id="rId9" w:history="1">
        <w:r w:rsidRPr="005711C7">
          <w:rPr>
            <w:rFonts w:ascii="Times" w:hAnsi="Times"/>
            <w:color w:val="0000FF"/>
            <w:u w:val="single"/>
          </w:rPr>
          <w:t>Permalink</w:t>
        </w:r>
      </w:hyperlink>
      <w:r w:rsidRPr="005711C7">
        <w:rPr>
          <w:rFonts w:ascii="Times" w:hAnsi="Times"/>
        </w:rPr>
        <w:t xml:space="preserve"> | </w:t>
      </w:r>
      <w:hyperlink r:id="rId10" w:anchor="comments" w:history="1">
        <w:r w:rsidRPr="005711C7">
          <w:rPr>
            <w:rFonts w:ascii="Times" w:hAnsi="Times"/>
            <w:color w:val="0000FF"/>
            <w:u w:val="single"/>
          </w:rPr>
          <w:t>Comments (0)</w:t>
        </w:r>
      </w:hyperlink>
      <w:r w:rsidRPr="005711C7">
        <w:rPr>
          <w:rFonts w:ascii="Times" w:hAnsi="Times"/>
        </w:rPr>
        <w:t xml:space="preserve"> | </w:t>
      </w:r>
      <w:hyperlink r:id="rId11" w:anchor="trackback" w:history="1">
        <w:proofErr w:type="spellStart"/>
        <w:r w:rsidRPr="005711C7">
          <w:rPr>
            <w:rFonts w:ascii="Times" w:hAnsi="Times"/>
            <w:color w:val="0000FF"/>
            <w:u w:val="single"/>
          </w:rPr>
          <w:t>TrackBacks</w:t>
        </w:r>
        <w:proofErr w:type="spellEnd"/>
        <w:r w:rsidRPr="005711C7">
          <w:rPr>
            <w:rFonts w:ascii="Times" w:hAnsi="Times"/>
            <w:color w:val="0000FF"/>
            <w:u w:val="single"/>
          </w:rPr>
          <w:t xml:space="preserve"> (0)</w:t>
        </w:r>
      </w:hyperlink>
      <w:r w:rsidRPr="005711C7">
        <w:rPr>
          <w:rFonts w:ascii="Times" w:hAnsi="Times"/>
        </w:rPr>
        <w:t xml:space="preserve"> </w:t>
      </w:r>
    </w:p>
    <w:p w14:paraId="0FE17BB8" w14:textId="77777777" w:rsidR="005711C7" w:rsidRPr="005711C7" w:rsidRDefault="005711C7" w:rsidP="005711C7">
      <w:pPr>
        <w:rPr>
          <w:rFonts w:ascii="Times" w:hAnsi="Times"/>
        </w:rPr>
      </w:pPr>
      <w:r w:rsidRPr="005711C7">
        <w:rPr>
          <w:rFonts w:ascii="Times" w:hAnsi="Times"/>
        </w:rPr>
        <w:t xml:space="preserve">I used the </w:t>
      </w:r>
      <w:proofErr w:type="spellStart"/>
      <w:r w:rsidRPr="005711C7">
        <w:rPr>
          <w:rFonts w:ascii="Times" w:hAnsi="Times"/>
        </w:rPr>
        <w:t>Checkoway</w:t>
      </w:r>
      <w:proofErr w:type="spellEnd"/>
      <w:r w:rsidRPr="005711C7">
        <w:rPr>
          <w:rFonts w:ascii="Times" w:hAnsi="Times"/>
        </w:rPr>
        <w:t xml:space="preserve"> method to fit the tanks to the wings.  Since his site has been taken down, I'm going to document this rather carefully so that other builders can refer to it if necessary.</w:t>
      </w:r>
    </w:p>
    <w:p w14:paraId="58540940" w14:textId="77777777" w:rsidR="005711C7" w:rsidRPr="005711C7" w:rsidRDefault="005711C7" w:rsidP="005711C7">
      <w:pPr>
        <w:rPr>
          <w:rFonts w:ascii="Times" w:hAnsi="Times"/>
        </w:rPr>
      </w:pPr>
    </w:p>
    <w:p w14:paraId="2AF3BA10" w14:textId="77777777" w:rsidR="005711C7" w:rsidRPr="005711C7" w:rsidRDefault="005711C7" w:rsidP="005711C7">
      <w:pPr>
        <w:spacing w:after="240"/>
        <w:rPr>
          <w:rFonts w:ascii="Times" w:hAnsi="Times"/>
        </w:rPr>
      </w:pPr>
      <w:r w:rsidRPr="005711C7">
        <w:rPr>
          <w:rFonts w:ascii="Times" w:hAnsi="Times"/>
        </w:rPr>
        <w:t xml:space="preserve">First up is to assemble the tank.  I've heard of many other builders struggling with getting the ribs to seat fully in the leading edge using the instructions Van's provides.  I'm using an alternate technique that works very well and let me assemble each of the leading edge section in about 5 minutes with virtually no struggle.  The first step is to </w:t>
      </w:r>
      <w:proofErr w:type="spellStart"/>
      <w:r w:rsidRPr="005711C7">
        <w:rPr>
          <w:rFonts w:ascii="Times" w:hAnsi="Times"/>
        </w:rPr>
        <w:t>cleco</w:t>
      </w:r>
      <w:proofErr w:type="spellEnd"/>
      <w:r w:rsidRPr="005711C7">
        <w:rPr>
          <w:rFonts w:ascii="Times" w:hAnsi="Times"/>
        </w:rPr>
        <w:t xml:space="preserve"> the first few holes on the </w:t>
      </w:r>
      <w:proofErr w:type="gramStart"/>
      <w:r w:rsidRPr="005711C7">
        <w:rPr>
          <w:rFonts w:ascii="Times" w:hAnsi="Times"/>
        </w:rPr>
        <w:t>top side</w:t>
      </w:r>
      <w:proofErr w:type="gramEnd"/>
      <w:r w:rsidRPr="005711C7">
        <w:rPr>
          <w:rFonts w:ascii="Times" w:hAnsi="Times"/>
        </w:rPr>
        <w:t xml:space="preserve"> of the skin near the leading edge.</w:t>
      </w:r>
    </w:p>
    <w:p w14:paraId="6335BB2C" w14:textId="3159AEAD"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4633EE08" wp14:editId="48F311AD">
            <wp:extent cx="3551989" cy="2663992"/>
            <wp:effectExtent l="0" t="0" r="4445" b="3175"/>
            <wp:docPr id="1" name="Picture 1" descr="http://www.jasonbeaver.com/rv7/rv7pictures/Thumbs/20090522/CIMG0312.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asonbeaver.com/rv7/rv7pictures/Thumbs/20090522/CIMG0312.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1989" cy="2663992"/>
                    </a:xfrm>
                    <a:prstGeom prst="rect">
                      <a:avLst/>
                    </a:prstGeom>
                    <a:noFill/>
                    <a:ln>
                      <a:noFill/>
                    </a:ln>
                  </pic:spPr>
                </pic:pic>
              </a:graphicData>
            </a:graphic>
          </wp:inline>
        </w:drawing>
      </w:r>
    </w:p>
    <w:p w14:paraId="1F5A6C24"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 xml:space="preserve">Next, pad the leading edge with something that is firm but will conform to the leading edge somewhat.  I used a dense foam mat </w:t>
      </w:r>
      <w:proofErr w:type="spellStart"/>
      <w:r w:rsidRPr="005711C7">
        <w:rPr>
          <w:rFonts w:ascii="Times" w:hAnsi="Times"/>
        </w:rPr>
        <w:t>thats</w:t>
      </w:r>
      <w:proofErr w:type="spellEnd"/>
      <w:r w:rsidRPr="005711C7">
        <w:rPr>
          <w:rFonts w:ascii="Times" w:hAnsi="Times"/>
        </w:rPr>
        <w:t xml:space="preserve"> folded over a few times.  Stand the section up on the leading edge with the rib you're working with directly over the pad.  Push down firmly with one hand while the other hand puts a </w:t>
      </w:r>
      <w:proofErr w:type="spellStart"/>
      <w:r w:rsidRPr="005711C7">
        <w:rPr>
          <w:rFonts w:ascii="Times" w:hAnsi="Times"/>
        </w:rPr>
        <w:t>cleco</w:t>
      </w:r>
      <w:proofErr w:type="spellEnd"/>
      <w:r w:rsidRPr="005711C7">
        <w:rPr>
          <w:rFonts w:ascii="Times" w:hAnsi="Times"/>
        </w:rPr>
        <w:t xml:space="preserve"> in the topmost hole on the bottom of the skin.  By pushing down firmly, you can easily get the hole in the rib close enough that the </w:t>
      </w:r>
      <w:proofErr w:type="spellStart"/>
      <w:r w:rsidRPr="005711C7">
        <w:rPr>
          <w:rFonts w:ascii="Times" w:hAnsi="Times"/>
        </w:rPr>
        <w:t>cleco</w:t>
      </w:r>
      <w:proofErr w:type="spellEnd"/>
      <w:r w:rsidRPr="005711C7">
        <w:rPr>
          <w:rFonts w:ascii="Times" w:hAnsi="Times"/>
        </w:rPr>
        <w:t xml:space="preserve"> can be </w:t>
      </w:r>
      <w:r w:rsidRPr="005711C7">
        <w:rPr>
          <w:rFonts w:ascii="Times" w:hAnsi="Times"/>
        </w:rPr>
        <w:lastRenderedPageBreak/>
        <w:t xml:space="preserve">pushed through and the </w:t>
      </w:r>
      <w:proofErr w:type="spellStart"/>
      <w:r w:rsidRPr="005711C7">
        <w:rPr>
          <w:rFonts w:ascii="Times" w:hAnsi="Times"/>
        </w:rPr>
        <w:t>cleco</w:t>
      </w:r>
      <w:proofErr w:type="spellEnd"/>
      <w:r w:rsidRPr="005711C7">
        <w:rPr>
          <w:rFonts w:ascii="Times" w:hAnsi="Times"/>
        </w:rPr>
        <w:t xml:space="preserve"> can be used like a lever to pry the holes into alignment (make sure you've pushed all three pieces of metal at the tip of the </w:t>
      </w:r>
      <w:proofErr w:type="spellStart"/>
      <w:r w:rsidRPr="005711C7">
        <w:rPr>
          <w:rFonts w:ascii="Times" w:hAnsi="Times"/>
        </w:rPr>
        <w:t>cleco</w:t>
      </w:r>
      <w:proofErr w:type="spellEnd"/>
      <w:r w:rsidRPr="005711C7">
        <w:rPr>
          <w:rFonts w:ascii="Times" w:hAnsi="Times"/>
        </w:rPr>
        <w:t xml:space="preserve"> through both holes before doing this or you'll damage the </w:t>
      </w:r>
      <w:proofErr w:type="spellStart"/>
      <w:r w:rsidRPr="005711C7">
        <w:rPr>
          <w:rFonts w:ascii="Times" w:hAnsi="Times"/>
        </w:rPr>
        <w:t>cleco</w:t>
      </w:r>
      <w:proofErr w:type="spellEnd"/>
      <w:r w:rsidRPr="005711C7">
        <w:rPr>
          <w:rFonts w:ascii="Times" w:hAnsi="Times"/>
        </w:rPr>
        <w:t>).</w:t>
      </w:r>
    </w:p>
    <w:p w14:paraId="6AF35CCB" w14:textId="5E38FF34"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513F88E3" wp14:editId="095A6008">
            <wp:extent cx="3551989" cy="2663992"/>
            <wp:effectExtent l="0" t="0" r="4445" b="3175"/>
            <wp:docPr id="2" name="Picture 2" descr="http://www.jasonbeaver.com/rv7/rv7pictures/Thumbs/20090522/CIMG0313.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jasonbeaver.com/rv7/rv7pictures/Thumbs/20090522/CIMG0313.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1989" cy="2663992"/>
                    </a:xfrm>
                    <a:prstGeom prst="rect">
                      <a:avLst/>
                    </a:prstGeom>
                    <a:noFill/>
                    <a:ln>
                      <a:noFill/>
                    </a:ln>
                  </pic:spPr>
                </pic:pic>
              </a:graphicData>
            </a:graphic>
          </wp:inline>
        </w:drawing>
      </w:r>
    </w:p>
    <w:p w14:paraId="153BCF09" w14:textId="77777777" w:rsidR="005711C7" w:rsidRPr="005711C7" w:rsidRDefault="005711C7" w:rsidP="005711C7">
      <w:pPr>
        <w:rPr>
          <w:rFonts w:ascii="Times" w:hAnsi="Times"/>
        </w:rPr>
      </w:pPr>
      <w:r w:rsidRPr="005711C7">
        <w:rPr>
          <w:rFonts w:ascii="Times" w:hAnsi="Times"/>
        </w:rPr>
        <w:br/>
      </w:r>
      <w:r w:rsidRPr="005711C7">
        <w:rPr>
          <w:rFonts w:ascii="Times" w:hAnsi="Times"/>
        </w:rPr>
        <w:br/>
        <w:t xml:space="preserve">Next, remove the plastic from both sides of the tank baffle and </w:t>
      </w:r>
      <w:proofErr w:type="spellStart"/>
      <w:r w:rsidRPr="005711C7">
        <w:rPr>
          <w:rFonts w:ascii="Times" w:hAnsi="Times"/>
        </w:rPr>
        <w:t>cleco</w:t>
      </w:r>
      <w:proofErr w:type="spellEnd"/>
      <w:r w:rsidRPr="005711C7">
        <w:rPr>
          <w:rFonts w:ascii="Times" w:hAnsi="Times"/>
        </w:rPr>
        <w:t xml:space="preserve"> it in place (yes I know I hadn't removed the plastic yet here).</w:t>
      </w:r>
    </w:p>
    <w:p w14:paraId="32824657" w14:textId="77777777" w:rsidR="005711C7" w:rsidRPr="005711C7" w:rsidRDefault="005711C7" w:rsidP="005711C7">
      <w:pPr>
        <w:rPr>
          <w:rFonts w:ascii="Times" w:hAnsi="Times"/>
        </w:rPr>
      </w:pPr>
    </w:p>
    <w:p w14:paraId="4AD148AD" w14:textId="73F675E2"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0D736075" wp14:editId="11271AB4">
            <wp:extent cx="4111992" cy="3083994"/>
            <wp:effectExtent l="0" t="0" r="3175" b="0"/>
            <wp:docPr id="3" name="Picture 3" descr="http://www.jasonbeaver.com/rv7/rv7pictures/Thumbs/20090522/CIMG0316.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asonbeaver.com/rv7/rv7pictures/Thumbs/20090522/CIMG0316.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1992" cy="3083994"/>
                    </a:xfrm>
                    <a:prstGeom prst="rect">
                      <a:avLst/>
                    </a:prstGeom>
                    <a:noFill/>
                    <a:ln>
                      <a:noFill/>
                    </a:ln>
                  </pic:spPr>
                </pic:pic>
              </a:graphicData>
            </a:graphic>
          </wp:inline>
        </w:drawing>
      </w:r>
    </w:p>
    <w:p w14:paraId="525CDAE1" w14:textId="77777777" w:rsidR="005711C7" w:rsidRDefault="005711C7" w:rsidP="005711C7">
      <w:pPr>
        <w:spacing w:after="240"/>
        <w:rPr>
          <w:rFonts w:ascii="Times" w:hAnsi="Times"/>
        </w:rPr>
      </w:pPr>
      <w:r w:rsidRPr="005711C7">
        <w:rPr>
          <w:rFonts w:ascii="Times" w:hAnsi="Times"/>
        </w:rPr>
        <w:br/>
      </w:r>
    </w:p>
    <w:p w14:paraId="41E89C63" w14:textId="77777777" w:rsidR="005711C7" w:rsidRDefault="005711C7">
      <w:pPr>
        <w:rPr>
          <w:rFonts w:ascii="Times" w:hAnsi="Times"/>
        </w:rPr>
      </w:pPr>
      <w:r>
        <w:rPr>
          <w:rFonts w:ascii="Times" w:hAnsi="Times"/>
        </w:rPr>
        <w:br w:type="page"/>
      </w:r>
    </w:p>
    <w:p w14:paraId="59DE0337" w14:textId="4F45C021" w:rsidR="005711C7" w:rsidRPr="005711C7" w:rsidRDefault="005711C7" w:rsidP="005711C7">
      <w:pPr>
        <w:spacing w:after="240"/>
        <w:rPr>
          <w:rFonts w:ascii="Times" w:hAnsi="Times"/>
        </w:rPr>
      </w:pPr>
      <w:r w:rsidRPr="005711C7">
        <w:rPr>
          <w:rFonts w:ascii="Times" w:hAnsi="Times"/>
        </w:rPr>
        <w:lastRenderedPageBreak/>
        <w:br/>
        <w:t xml:space="preserve">Next, drill a 3/16" (or #11) hole in each of the z-brackets.  The root most bracket should have its hole shifted about 1/16" away from the web (relative to the </w:t>
      </w:r>
      <w:proofErr w:type="spellStart"/>
      <w:r w:rsidRPr="005711C7">
        <w:rPr>
          <w:rFonts w:ascii="Times" w:hAnsi="Times"/>
        </w:rPr>
        <w:t>center</w:t>
      </w:r>
      <w:proofErr w:type="spellEnd"/>
      <w:r w:rsidRPr="005711C7">
        <w:rPr>
          <w:rFonts w:ascii="Times" w:hAnsi="Times"/>
        </w:rPr>
        <w:t>) to allow a wrench to be placed over these bolts.</w:t>
      </w:r>
    </w:p>
    <w:p w14:paraId="352E442D" w14:textId="438A871E"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1E4822E0" wp14:editId="54CDADF4">
            <wp:extent cx="3807192" cy="2855394"/>
            <wp:effectExtent l="0" t="0" r="3175" b="0"/>
            <wp:docPr id="4" name="Picture 4" descr="http://www.jasonbeaver.com/rv7/rv7pictures/Thumbs/20090522/CIMG0317.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asonbeaver.com/rv7/rv7pictures/Thumbs/20090522/CIMG0317.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7192" cy="2855394"/>
                    </a:xfrm>
                    <a:prstGeom prst="rect">
                      <a:avLst/>
                    </a:prstGeom>
                    <a:noFill/>
                    <a:ln>
                      <a:noFill/>
                    </a:ln>
                  </pic:spPr>
                </pic:pic>
              </a:graphicData>
            </a:graphic>
          </wp:inline>
        </w:drawing>
      </w:r>
    </w:p>
    <w:p w14:paraId="4AFA3B1A"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The rest of the brackets should have the hole shifted about 1/16" toward the web.  This will give a little more room on the other flange for the pop rivet tool to seat the pop rivets that hold these brackets onto the tank.</w:t>
      </w:r>
    </w:p>
    <w:p w14:paraId="7CBA3C98" w14:textId="4750BF6F"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506EB1F5" wp14:editId="6056A43B">
            <wp:extent cx="4264392" cy="3198294"/>
            <wp:effectExtent l="0" t="0" r="3175" b="2540"/>
            <wp:docPr id="5" name="Picture 5" descr="http://www.jasonbeaver.com/rv7/rv7pictures/Thumbs/20090522/CIMG0318.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sonbeaver.com/rv7/rv7pictures/Thumbs/20090522/CIMG0318.JP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4392" cy="3198294"/>
                    </a:xfrm>
                    <a:prstGeom prst="rect">
                      <a:avLst/>
                    </a:prstGeom>
                    <a:noFill/>
                    <a:ln>
                      <a:noFill/>
                    </a:ln>
                  </pic:spPr>
                </pic:pic>
              </a:graphicData>
            </a:graphic>
          </wp:inline>
        </w:drawing>
      </w:r>
    </w:p>
    <w:p w14:paraId="0FB37F7E"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r>
      <w:r w:rsidRPr="005711C7">
        <w:rPr>
          <w:rFonts w:ascii="Times" w:hAnsi="Times"/>
        </w:rPr>
        <w:lastRenderedPageBreak/>
        <w:t xml:space="preserve">Using this </w:t>
      </w:r>
      <w:proofErr w:type="spellStart"/>
      <w:r w:rsidRPr="005711C7">
        <w:rPr>
          <w:rFonts w:ascii="Times" w:hAnsi="Times"/>
        </w:rPr>
        <w:t>center</w:t>
      </w:r>
      <w:proofErr w:type="spellEnd"/>
      <w:r w:rsidRPr="005711C7">
        <w:rPr>
          <w:rFonts w:ascii="Times" w:hAnsi="Times"/>
        </w:rPr>
        <w:t xml:space="preserve"> hole and some scrap bolts, tighten these brackets firmly to the spar (making sure to get the flange orientation correct).</w:t>
      </w:r>
    </w:p>
    <w:p w14:paraId="742ECA61" w14:textId="2C4DA3BD"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41ADE1E4" wp14:editId="5592D38D">
            <wp:extent cx="2445230" cy="1833922"/>
            <wp:effectExtent l="0" t="0" r="0" b="0"/>
            <wp:docPr id="6" name="Picture 6" descr="http://www.jasonbeaver.com/rv7/rv7pictures/Thumbs/20090523/CIMG0319.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jasonbeaver.com/rv7/rv7pictures/Thumbs/20090523/CIMG0319.JP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5561" cy="1834170"/>
                    </a:xfrm>
                    <a:prstGeom prst="rect">
                      <a:avLst/>
                    </a:prstGeom>
                    <a:noFill/>
                    <a:ln>
                      <a:noFill/>
                    </a:ln>
                  </pic:spPr>
                </pic:pic>
              </a:graphicData>
            </a:graphic>
          </wp:inline>
        </w:drawing>
      </w:r>
    </w:p>
    <w:p w14:paraId="4216E1A0"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 xml:space="preserve">After all brackets have been bolted to the spar, </w:t>
      </w:r>
      <w:proofErr w:type="gramStart"/>
      <w:r w:rsidRPr="005711C7">
        <w:rPr>
          <w:rFonts w:ascii="Times" w:hAnsi="Times"/>
        </w:rPr>
        <w:t>back drill</w:t>
      </w:r>
      <w:proofErr w:type="gramEnd"/>
      <w:r w:rsidRPr="005711C7">
        <w:rPr>
          <w:rFonts w:ascii="Times" w:hAnsi="Times"/>
        </w:rPr>
        <w:t xml:space="preserve"> them through the holes already in the spar.</w:t>
      </w:r>
    </w:p>
    <w:p w14:paraId="02DA90AB" w14:textId="07E6CCC9"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46BFB228" wp14:editId="06B7BA78">
            <wp:extent cx="2678476" cy="2008857"/>
            <wp:effectExtent l="0" t="0" r="0" b="0"/>
            <wp:docPr id="7" name="Picture 7" descr="http://www.jasonbeaver.com/rv7/rv7pictures/Thumbs/20090523/CIMG0320.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jasonbeaver.com/rv7/rv7pictures/Thumbs/20090523/CIMG0320.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78814" cy="2009111"/>
                    </a:xfrm>
                    <a:prstGeom prst="rect">
                      <a:avLst/>
                    </a:prstGeom>
                    <a:noFill/>
                    <a:ln>
                      <a:noFill/>
                    </a:ln>
                  </pic:spPr>
                </pic:pic>
              </a:graphicData>
            </a:graphic>
          </wp:inline>
        </w:drawing>
      </w:r>
    </w:p>
    <w:p w14:paraId="15ECA5EC"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 xml:space="preserve">Here is a </w:t>
      </w:r>
      <w:proofErr w:type="spellStart"/>
      <w:r w:rsidRPr="005711C7">
        <w:rPr>
          <w:rFonts w:ascii="Times" w:hAnsi="Times"/>
        </w:rPr>
        <w:t>closeup</w:t>
      </w:r>
      <w:proofErr w:type="spellEnd"/>
      <w:r w:rsidRPr="005711C7">
        <w:rPr>
          <w:rFonts w:ascii="Times" w:hAnsi="Times"/>
        </w:rPr>
        <w:t xml:space="preserve"> of what you should end up with.</w:t>
      </w:r>
    </w:p>
    <w:p w14:paraId="32A61240" w14:textId="6CFF6E07"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43228990" wp14:editId="6ECCCD70">
            <wp:extent cx="2862472" cy="2146854"/>
            <wp:effectExtent l="0" t="0" r="8255" b="12700"/>
            <wp:docPr id="8" name="Picture 8" descr="http://www.jasonbeaver.com/rv7/rv7pictures/Thumbs/20090523/CIMG0321.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jasonbeaver.com/rv7/rv7pictures/Thumbs/20090523/CIMG0321.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62967" cy="2147225"/>
                    </a:xfrm>
                    <a:prstGeom prst="rect">
                      <a:avLst/>
                    </a:prstGeom>
                    <a:noFill/>
                    <a:ln>
                      <a:noFill/>
                    </a:ln>
                  </pic:spPr>
                </pic:pic>
              </a:graphicData>
            </a:graphic>
          </wp:inline>
        </w:drawing>
      </w:r>
    </w:p>
    <w:p w14:paraId="2816DE9E" w14:textId="77777777" w:rsidR="005711C7" w:rsidRPr="005711C7" w:rsidRDefault="005711C7" w:rsidP="005711C7">
      <w:pPr>
        <w:spacing w:after="240"/>
        <w:rPr>
          <w:rFonts w:ascii="Times" w:hAnsi="Times"/>
        </w:rPr>
      </w:pPr>
      <w:r w:rsidRPr="005711C7">
        <w:rPr>
          <w:rFonts w:ascii="Times" w:hAnsi="Times"/>
        </w:rPr>
        <w:lastRenderedPageBreak/>
        <w:br/>
      </w:r>
      <w:r w:rsidRPr="005711C7">
        <w:rPr>
          <w:rFonts w:ascii="Times" w:hAnsi="Times"/>
        </w:rPr>
        <w:br/>
        <w:t xml:space="preserve">Next, remove all of the brackets from the spar and attach </w:t>
      </w:r>
      <w:proofErr w:type="spellStart"/>
      <w:r w:rsidRPr="005711C7">
        <w:rPr>
          <w:rFonts w:ascii="Times" w:hAnsi="Times"/>
        </w:rPr>
        <w:t>platenuts</w:t>
      </w:r>
      <w:proofErr w:type="spellEnd"/>
      <w:r w:rsidRPr="005711C7">
        <w:rPr>
          <w:rFonts w:ascii="Times" w:hAnsi="Times"/>
        </w:rPr>
        <w:t xml:space="preserve"> to all but the inboard z-bracket.  For the inboard bracket, the </w:t>
      </w:r>
      <w:proofErr w:type="spellStart"/>
      <w:r w:rsidRPr="005711C7">
        <w:rPr>
          <w:rFonts w:ascii="Times" w:hAnsi="Times"/>
        </w:rPr>
        <w:t>platenuts</w:t>
      </w:r>
      <w:proofErr w:type="spellEnd"/>
      <w:r w:rsidRPr="005711C7">
        <w:rPr>
          <w:rFonts w:ascii="Times" w:hAnsi="Times"/>
        </w:rPr>
        <w:t xml:space="preserve"> are attached to the rear of the spar.  Go ahead and attach those </w:t>
      </w:r>
      <w:proofErr w:type="spellStart"/>
      <w:r w:rsidRPr="005711C7">
        <w:rPr>
          <w:rFonts w:ascii="Times" w:hAnsi="Times"/>
        </w:rPr>
        <w:t>platenuts</w:t>
      </w:r>
      <w:proofErr w:type="spellEnd"/>
      <w:r w:rsidRPr="005711C7">
        <w:rPr>
          <w:rFonts w:ascii="Times" w:hAnsi="Times"/>
        </w:rPr>
        <w:t xml:space="preserve"> as well now too.  After that, bolt all of the z-brackets to the spar.  I used all three bolts here because I found there was some minor hole adjustment that had to be done for the bolts to fit through cleanly and I wanted to make sure that that was done before the z-brackets were match drilled to the tank baffle.</w:t>
      </w:r>
    </w:p>
    <w:p w14:paraId="1067242D" w14:textId="7D1FF385"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1F043BC5" wp14:editId="00AD2755">
            <wp:extent cx="3959592" cy="2969694"/>
            <wp:effectExtent l="0" t="0" r="3175" b="2540"/>
            <wp:docPr id="9" name="Picture 9" descr="http://www.jasonbeaver.com/rv7/rv7pictures/Thumbs/20090523/CIMG0322.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jasonbeaver.com/rv7/rv7pictures/Thumbs/20090523/CIMG0322.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59592" cy="2969694"/>
                    </a:xfrm>
                    <a:prstGeom prst="rect">
                      <a:avLst/>
                    </a:prstGeom>
                    <a:noFill/>
                    <a:ln>
                      <a:noFill/>
                    </a:ln>
                  </pic:spPr>
                </pic:pic>
              </a:graphicData>
            </a:graphic>
          </wp:inline>
        </w:drawing>
      </w:r>
    </w:p>
    <w:p w14:paraId="5FE37E7B" w14:textId="77777777" w:rsidR="005711C7" w:rsidRPr="005711C7" w:rsidRDefault="005711C7" w:rsidP="005711C7">
      <w:pPr>
        <w:rPr>
          <w:rFonts w:ascii="Times" w:hAnsi="Times"/>
        </w:rPr>
      </w:pPr>
    </w:p>
    <w:p w14:paraId="35780E00" w14:textId="77777777" w:rsidR="005711C7" w:rsidRPr="005711C7" w:rsidRDefault="005711C7" w:rsidP="005711C7">
      <w:pPr>
        <w:rPr>
          <w:rFonts w:ascii="Times" w:hAnsi="Times"/>
        </w:rPr>
      </w:pPr>
    </w:p>
    <w:p w14:paraId="59BDDD41" w14:textId="77777777" w:rsidR="005711C7" w:rsidRPr="005711C7" w:rsidRDefault="005711C7" w:rsidP="005711C7">
      <w:pPr>
        <w:spacing w:after="240"/>
        <w:rPr>
          <w:rFonts w:ascii="Times" w:hAnsi="Times"/>
        </w:rPr>
      </w:pPr>
      <w:r w:rsidRPr="005711C7">
        <w:rPr>
          <w:rFonts w:ascii="Times" w:hAnsi="Times"/>
        </w:rPr>
        <w:t>Put the tank on the wing and push it firmly against the outboard leading edge.  Use some straps to pull the tank tight against the wing so that the skins are touching.  Make sure the joints are tight all the way around before proceeding.</w:t>
      </w:r>
    </w:p>
    <w:p w14:paraId="63DDFCD9" w14:textId="1019B6DF"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0075C1F9" wp14:editId="78BCE4C8">
            <wp:extent cx="3654792" cy="2741094"/>
            <wp:effectExtent l="0" t="0" r="3175" b="2540"/>
            <wp:docPr id="10" name="Picture 10" descr="http://www.jasonbeaver.com/rv7/rv7pictures/Thumbs/20090523/CIMG0323.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jasonbeaver.com/rv7/rv7pictures/Thumbs/20090523/CIMG0323.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4792" cy="2741094"/>
                    </a:xfrm>
                    <a:prstGeom prst="rect">
                      <a:avLst/>
                    </a:prstGeom>
                    <a:noFill/>
                    <a:ln>
                      <a:noFill/>
                    </a:ln>
                  </pic:spPr>
                </pic:pic>
              </a:graphicData>
            </a:graphic>
          </wp:inline>
        </w:drawing>
      </w:r>
    </w:p>
    <w:p w14:paraId="563A02CC" w14:textId="77777777" w:rsidR="005711C7" w:rsidRPr="005711C7" w:rsidRDefault="005711C7" w:rsidP="005711C7">
      <w:pPr>
        <w:spacing w:after="240"/>
        <w:rPr>
          <w:rFonts w:ascii="Times" w:hAnsi="Times"/>
        </w:rPr>
      </w:pPr>
      <w:r w:rsidRPr="005711C7">
        <w:rPr>
          <w:rFonts w:ascii="Times" w:hAnsi="Times"/>
        </w:rPr>
        <w:lastRenderedPageBreak/>
        <w:br/>
      </w:r>
      <w:r w:rsidRPr="005711C7">
        <w:rPr>
          <w:rFonts w:ascii="Times" w:hAnsi="Times"/>
        </w:rPr>
        <w:br/>
        <w:t xml:space="preserve">Here's a </w:t>
      </w:r>
      <w:proofErr w:type="spellStart"/>
      <w:r w:rsidRPr="005711C7">
        <w:rPr>
          <w:rFonts w:ascii="Times" w:hAnsi="Times"/>
        </w:rPr>
        <w:t>closeup</w:t>
      </w:r>
      <w:proofErr w:type="spellEnd"/>
      <w:r w:rsidRPr="005711C7">
        <w:rPr>
          <w:rFonts w:ascii="Times" w:hAnsi="Times"/>
        </w:rPr>
        <w:t xml:space="preserve"> of the joint between the inner and outer leading edges.  You can see that the leading edges are perfectly flush and the joint between the skins has virtually no gap.</w:t>
      </w:r>
    </w:p>
    <w:p w14:paraId="0A8A3084" w14:textId="05821B86"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409F12EC" wp14:editId="753F40F5">
            <wp:extent cx="3551989" cy="2663992"/>
            <wp:effectExtent l="0" t="0" r="4445" b="3175"/>
            <wp:docPr id="11" name="Picture 11" descr="http://www.jasonbeaver.com/rv7/rv7pictures/Thumbs/20090523/CIMG0324.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jasonbeaver.com/rv7/rv7pictures/Thumbs/20090523/CIMG0324.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51989" cy="2663992"/>
                    </a:xfrm>
                    <a:prstGeom prst="rect">
                      <a:avLst/>
                    </a:prstGeom>
                    <a:noFill/>
                    <a:ln>
                      <a:noFill/>
                    </a:ln>
                  </pic:spPr>
                </pic:pic>
              </a:graphicData>
            </a:graphic>
          </wp:inline>
        </w:drawing>
      </w:r>
    </w:p>
    <w:p w14:paraId="7273FAB6"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I'm doing both wings at the same time.  Here's a shot of both tanks in place.</w:t>
      </w:r>
    </w:p>
    <w:p w14:paraId="66661240" w14:textId="035A92B5"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31A5BAAF" wp14:editId="51566B84">
            <wp:extent cx="3654792" cy="2741094"/>
            <wp:effectExtent l="0" t="0" r="3175" b="2540"/>
            <wp:docPr id="12" name="Picture 12" descr="http://www.jasonbeaver.com/rv7/rv7pictures/Thumbs/20090523/CIMG0325.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jasonbeaver.com/rv7/rv7pictures/Thumbs/20090523/CIMG0325.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54792" cy="2741094"/>
                    </a:xfrm>
                    <a:prstGeom prst="rect">
                      <a:avLst/>
                    </a:prstGeom>
                    <a:noFill/>
                    <a:ln>
                      <a:noFill/>
                    </a:ln>
                  </pic:spPr>
                </pic:pic>
              </a:graphicData>
            </a:graphic>
          </wp:inline>
        </w:drawing>
      </w:r>
    </w:p>
    <w:p w14:paraId="0607774E" w14:textId="77777777" w:rsidR="005711C7" w:rsidRDefault="005711C7" w:rsidP="005711C7">
      <w:pPr>
        <w:spacing w:after="240"/>
        <w:rPr>
          <w:rFonts w:ascii="Times" w:hAnsi="Times"/>
        </w:rPr>
      </w:pPr>
      <w:r w:rsidRPr="005711C7">
        <w:rPr>
          <w:rFonts w:ascii="Times" w:hAnsi="Times"/>
        </w:rPr>
        <w:br/>
      </w:r>
    </w:p>
    <w:p w14:paraId="1A5FF881" w14:textId="77777777" w:rsidR="005711C7" w:rsidRDefault="005711C7">
      <w:pPr>
        <w:rPr>
          <w:rFonts w:ascii="Times" w:hAnsi="Times"/>
        </w:rPr>
      </w:pPr>
      <w:r>
        <w:rPr>
          <w:rFonts w:ascii="Times" w:hAnsi="Times"/>
        </w:rPr>
        <w:br w:type="page"/>
      </w:r>
    </w:p>
    <w:p w14:paraId="74D6FE15" w14:textId="6778A507" w:rsidR="005711C7" w:rsidRPr="005711C7" w:rsidRDefault="005711C7" w:rsidP="005711C7">
      <w:pPr>
        <w:spacing w:after="240"/>
        <w:rPr>
          <w:rFonts w:ascii="Times" w:hAnsi="Times"/>
        </w:rPr>
      </w:pPr>
      <w:r w:rsidRPr="005711C7">
        <w:rPr>
          <w:rFonts w:ascii="Times" w:hAnsi="Times"/>
        </w:rPr>
        <w:lastRenderedPageBreak/>
        <w:br/>
        <w:t>While the tank is in place, drill the tank to joint plate holes out to #19.</w:t>
      </w:r>
    </w:p>
    <w:p w14:paraId="76DE6DDA" w14:textId="4B5BA659"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3DF78D70" wp14:editId="6F4CC0BC">
            <wp:extent cx="3959592" cy="2969694"/>
            <wp:effectExtent l="0" t="0" r="3175" b="2540"/>
            <wp:docPr id="13" name="Picture 13" descr="http://www.jasonbeaver.com/rv7/rv7pictures/Thumbs/20090523/CIMG0326.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jasonbeaver.com/rv7/rv7pictures/Thumbs/20090523/CIMG0326.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59592" cy="2969694"/>
                    </a:xfrm>
                    <a:prstGeom prst="rect">
                      <a:avLst/>
                    </a:prstGeom>
                    <a:noFill/>
                    <a:ln>
                      <a:noFill/>
                    </a:ln>
                  </pic:spPr>
                </pic:pic>
              </a:graphicData>
            </a:graphic>
          </wp:inline>
        </w:drawing>
      </w:r>
    </w:p>
    <w:p w14:paraId="4E2938B5"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Now, drill the inboard z-bracket to the tank baffle and inboard rib.  This is the only part of the baffle that can be reached right now.</w:t>
      </w:r>
    </w:p>
    <w:p w14:paraId="1E7162FB" w14:textId="4A5238FE"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5CF9CE90" wp14:editId="760CDB7A">
            <wp:extent cx="3959592" cy="2969694"/>
            <wp:effectExtent l="0" t="0" r="3175" b="2540"/>
            <wp:docPr id="14" name="Picture 14" descr="http://www.jasonbeaver.com/rv7/rv7pictures/Thumbs/20090523/CIMG0327.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jasonbeaver.com/rv7/rv7pictures/Thumbs/20090523/CIMG0327.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59592" cy="2969694"/>
                    </a:xfrm>
                    <a:prstGeom prst="rect">
                      <a:avLst/>
                    </a:prstGeom>
                    <a:noFill/>
                    <a:ln>
                      <a:noFill/>
                    </a:ln>
                  </pic:spPr>
                </pic:pic>
              </a:graphicData>
            </a:graphic>
          </wp:inline>
        </w:drawing>
      </w:r>
    </w:p>
    <w:p w14:paraId="4EC8D67E" w14:textId="77777777" w:rsidR="005711C7" w:rsidRDefault="005711C7" w:rsidP="005711C7">
      <w:pPr>
        <w:spacing w:after="240"/>
        <w:rPr>
          <w:rFonts w:ascii="Times" w:hAnsi="Times"/>
        </w:rPr>
      </w:pPr>
      <w:r w:rsidRPr="005711C7">
        <w:rPr>
          <w:rFonts w:ascii="Times" w:hAnsi="Times"/>
        </w:rPr>
        <w:br/>
      </w:r>
    </w:p>
    <w:p w14:paraId="77324CAB" w14:textId="77777777" w:rsidR="005711C7" w:rsidRDefault="005711C7">
      <w:pPr>
        <w:rPr>
          <w:rFonts w:ascii="Times" w:hAnsi="Times"/>
        </w:rPr>
      </w:pPr>
      <w:r>
        <w:rPr>
          <w:rFonts w:ascii="Times" w:hAnsi="Times"/>
        </w:rPr>
        <w:br w:type="page"/>
      </w:r>
    </w:p>
    <w:p w14:paraId="7EEEE7E2" w14:textId="09D97A37" w:rsidR="005711C7" w:rsidRPr="005711C7" w:rsidRDefault="005711C7" w:rsidP="005711C7">
      <w:pPr>
        <w:spacing w:after="240"/>
        <w:rPr>
          <w:rFonts w:ascii="Times" w:hAnsi="Times"/>
        </w:rPr>
      </w:pPr>
      <w:r w:rsidRPr="005711C7">
        <w:rPr>
          <w:rFonts w:ascii="Times" w:hAnsi="Times"/>
        </w:rPr>
        <w:lastRenderedPageBreak/>
        <w:br/>
        <w:t>Take off the outboard leading edge.</w:t>
      </w:r>
    </w:p>
    <w:p w14:paraId="2E42CBDA" w14:textId="7333B598"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76765216" wp14:editId="65B5B520">
            <wp:extent cx="3807192" cy="2855394"/>
            <wp:effectExtent l="0" t="0" r="3175" b="0"/>
            <wp:docPr id="15" name="Picture 15" descr="http://www.jasonbeaver.com/rv7/rv7pictures/Thumbs/20090523/CIMG0328.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jasonbeaver.com/rv7/rv7pictures/Thumbs/20090523/CIMG0328.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07192" cy="2855394"/>
                    </a:xfrm>
                    <a:prstGeom prst="rect">
                      <a:avLst/>
                    </a:prstGeom>
                    <a:noFill/>
                    <a:ln>
                      <a:noFill/>
                    </a:ln>
                  </pic:spPr>
                </pic:pic>
              </a:graphicData>
            </a:graphic>
          </wp:inline>
        </w:drawing>
      </w:r>
    </w:p>
    <w:p w14:paraId="539342AF"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This gives you access to the outboard z-bracket.  Drill these holes out to full size.</w:t>
      </w:r>
    </w:p>
    <w:p w14:paraId="53722145" w14:textId="484C51E9"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343805C9" wp14:editId="53D989C9">
            <wp:extent cx="3807192" cy="2855394"/>
            <wp:effectExtent l="0" t="0" r="3175" b="0"/>
            <wp:docPr id="16" name="Picture 16" descr="http://www.jasonbeaver.com/rv7/rv7pictures/Thumbs/20090523/CIMG0329.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jasonbeaver.com/rv7/rv7pictures/Thumbs/20090523/CIMG0329.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7192" cy="2855394"/>
                    </a:xfrm>
                    <a:prstGeom prst="rect">
                      <a:avLst/>
                    </a:prstGeom>
                    <a:noFill/>
                    <a:ln>
                      <a:noFill/>
                    </a:ln>
                  </pic:spPr>
                </pic:pic>
              </a:graphicData>
            </a:graphic>
          </wp:inline>
        </w:drawing>
      </w:r>
    </w:p>
    <w:p w14:paraId="2138C55E" w14:textId="77777777" w:rsidR="005711C7" w:rsidRDefault="005711C7" w:rsidP="005711C7">
      <w:pPr>
        <w:spacing w:after="240"/>
        <w:rPr>
          <w:rFonts w:ascii="Times" w:hAnsi="Times"/>
        </w:rPr>
      </w:pPr>
      <w:r w:rsidRPr="005711C7">
        <w:rPr>
          <w:rFonts w:ascii="Times" w:hAnsi="Times"/>
        </w:rPr>
        <w:br/>
      </w:r>
    </w:p>
    <w:p w14:paraId="682F587E" w14:textId="77777777" w:rsidR="005711C7" w:rsidRDefault="005711C7">
      <w:pPr>
        <w:rPr>
          <w:rFonts w:ascii="Times" w:hAnsi="Times"/>
        </w:rPr>
      </w:pPr>
      <w:r>
        <w:rPr>
          <w:rFonts w:ascii="Times" w:hAnsi="Times"/>
        </w:rPr>
        <w:br w:type="page"/>
      </w:r>
    </w:p>
    <w:p w14:paraId="5C732AE8" w14:textId="19F85DB3" w:rsidR="005711C7" w:rsidRPr="005711C7" w:rsidRDefault="005711C7" w:rsidP="005711C7">
      <w:pPr>
        <w:spacing w:after="240"/>
        <w:rPr>
          <w:rFonts w:ascii="Times" w:hAnsi="Times"/>
        </w:rPr>
      </w:pPr>
      <w:r w:rsidRPr="005711C7">
        <w:rPr>
          <w:rFonts w:ascii="Times" w:hAnsi="Times"/>
        </w:rPr>
        <w:lastRenderedPageBreak/>
        <w:br/>
        <w:t xml:space="preserve">Now, remove all of the </w:t>
      </w:r>
      <w:proofErr w:type="spellStart"/>
      <w:r w:rsidRPr="005711C7">
        <w:rPr>
          <w:rFonts w:ascii="Times" w:hAnsi="Times"/>
        </w:rPr>
        <w:t>clecos</w:t>
      </w:r>
      <w:proofErr w:type="spellEnd"/>
      <w:r w:rsidRPr="005711C7">
        <w:rPr>
          <w:rFonts w:ascii="Times" w:hAnsi="Times"/>
        </w:rPr>
        <w:t xml:space="preserve"> holding the tank skin to the spar, baffle, and end ribs.</w:t>
      </w:r>
    </w:p>
    <w:p w14:paraId="4941F420" w14:textId="7D88CC76"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6442CA28" wp14:editId="6CB601A7">
            <wp:extent cx="2561389" cy="1921042"/>
            <wp:effectExtent l="0" t="0" r="4445" b="9525"/>
            <wp:docPr id="17" name="Picture 17" descr="http://www.jasonbeaver.com/rv7/rv7pictures/Thumbs/20090523/CIMG0330.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jasonbeaver.com/rv7/rv7pictures/Thumbs/20090523/CIMG0330.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61795" cy="1921346"/>
                    </a:xfrm>
                    <a:prstGeom prst="rect">
                      <a:avLst/>
                    </a:prstGeom>
                    <a:noFill/>
                    <a:ln>
                      <a:noFill/>
                    </a:ln>
                  </pic:spPr>
                </pic:pic>
              </a:graphicData>
            </a:graphic>
          </wp:inline>
        </w:drawing>
      </w:r>
    </w:p>
    <w:p w14:paraId="023F5468"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After removing the skin and interior ribs, you are left with the baffle in the perfect position to ensure tank alignment.</w:t>
      </w:r>
    </w:p>
    <w:p w14:paraId="5295D905" w14:textId="45CF5DB4"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71524E13" wp14:editId="78601823">
            <wp:extent cx="2585513" cy="1939135"/>
            <wp:effectExtent l="0" t="0" r="5715" b="0"/>
            <wp:docPr id="18" name="Picture 18" descr="http://www.jasonbeaver.com/rv7/rv7pictures/Thumbs/20090523/CIMG0331.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jasonbeaver.com/rv7/rv7pictures/Thumbs/20090523/CIMG0331.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86323" cy="1939742"/>
                    </a:xfrm>
                    <a:prstGeom prst="rect">
                      <a:avLst/>
                    </a:prstGeom>
                    <a:noFill/>
                    <a:ln>
                      <a:noFill/>
                    </a:ln>
                  </pic:spPr>
                </pic:pic>
              </a:graphicData>
            </a:graphic>
          </wp:inline>
        </w:drawing>
      </w:r>
    </w:p>
    <w:p w14:paraId="17ECD90B" w14:textId="77777777" w:rsidR="005711C7" w:rsidRDefault="005711C7" w:rsidP="005711C7">
      <w:pPr>
        <w:spacing w:after="240"/>
        <w:rPr>
          <w:rFonts w:ascii="Times" w:hAnsi="Times"/>
        </w:rPr>
      </w:pPr>
      <w:r w:rsidRPr="005711C7">
        <w:rPr>
          <w:rFonts w:ascii="Times" w:hAnsi="Times"/>
        </w:rPr>
        <w:br/>
      </w:r>
    </w:p>
    <w:p w14:paraId="1BF8F22B" w14:textId="77777777" w:rsidR="005711C7" w:rsidRDefault="005711C7">
      <w:pPr>
        <w:rPr>
          <w:rFonts w:ascii="Times" w:hAnsi="Times"/>
        </w:rPr>
      </w:pPr>
      <w:r>
        <w:rPr>
          <w:rFonts w:ascii="Times" w:hAnsi="Times"/>
        </w:rPr>
        <w:br w:type="page"/>
      </w:r>
    </w:p>
    <w:p w14:paraId="59B37A58" w14:textId="744F2986" w:rsidR="005711C7" w:rsidRPr="005711C7" w:rsidRDefault="005711C7" w:rsidP="005711C7">
      <w:pPr>
        <w:spacing w:after="240"/>
        <w:rPr>
          <w:rFonts w:ascii="Times" w:hAnsi="Times"/>
        </w:rPr>
      </w:pPr>
      <w:r w:rsidRPr="005711C7">
        <w:rPr>
          <w:rFonts w:ascii="Times" w:hAnsi="Times"/>
        </w:rPr>
        <w:lastRenderedPageBreak/>
        <w:br/>
        <w:t xml:space="preserve">If you zoom in on this picture (click any picture on this site to zoom in), you can see that the </w:t>
      </w:r>
      <w:proofErr w:type="spellStart"/>
      <w:r w:rsidRPr="005711C7">
        <w:rPr>
          <w:rFonts w:ascii="Times" w:hAnsi="Times"/>
        </w:rPr>
        <w:t>centerlines</w:t>
      </w:r>
      <w:proofErr w:type="spellEnd"/>
      <w:r w:rsidRPr="005711C7">
        <w:rPr>
          <w:rFonts w:ascii="Times" w:hAnsi="Times"/>
        </w:rPr>
        <w:t xml:space="preserve"> that were drawn on the flanges show through the holes.</w:t>
      </w:r>
    </w:p>
    <w:p w14:paraId="55697788" w14:textId="1CA26BDB"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7D8A1E2B" wp14:editId="0D22264F">
            <wp:extent cx="3666289" cy="2749717"/>
            <wp:effectExtent l="0" t="0" r="0" b="0"/>
            <wp:docPr id="19" name="Picture 19" descr="http://www.jasonbeaver.com/rv7/rv7pictures/Thumbs/20090523/CIMG0332.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jasonbeaver.com/rv7/rv7pictures/Thumbs/20090523/CIMG0332.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66289" cy="2749717"/>
                    </a:xfrm>
                    <a:prstGeom prst="rect">
                      <a:avLst/>
                    </a:prstGeom>
                    <a:noFill/>
                    <a:ln>
                      <a:noFill/>
                    </a:ln>
                  </pic:spPr>
                </pic:pic>
              </a:graphicData>
            </a:graphic>
          </wp:inline>
        </w:drawing>
      </w:r>
    </w:p>
    <w:p w14:paraId="4A1B7605"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Now, drill the remaining holes in the baffles to the z-brackets.</w:t>
      </w:r>
    </w:p>
    <w:p w14:paraId="1A8B80F3" w14:textId="672BF12A" w:rsidR="005711C7" w:rsidRPr="005711C7" w:rsidRDefault="005711C7" w:rsidP="005711C7">
      <w:pPr>
        <w:jc w:val="center"/>
        <w:rPr>
          <w:rFonts w:ascii="Times" w:hAnsi="Times"/>
        </w:rPr>
      </w:pPr>
      <w:r>
        <w:rPr>
          <w:rFonts w:ascii="Times" w:hAnsi="Times"/>
          <w:noProof/>
          <w:color w:val="0000FF"/>
          <w:lang w:val="en-US"/>
        </w:rPr>
        <w:drawing>
          <wp:inline distT="0" distB="0" distL="0" distR="0" wp14:anchorId="36B44DC9" wp14:editId="1ED46822">
            <wp:extent cx="2735162" cy="2051371"/>
            <wp:effectExtent l="0" t="0" r="8255" b="6350"/>
            <wp:docPr id="20" name="Picture 20" descr="http://www.jasonbeaver.com/rv7/rv7pictures/Thumbs/20090523/CIMG0335.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jasonbeaver.com/rv7/rv7pictures/Thumbs/20090523/CIMG0335.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35476" cy="2051607"/>
                    </a:xfrm>
                    <a:prstGeom prst="rect">
                      <a:avLst/>
                    </a:prstGeom>
                    <a:noFill/>
                    <a:ln>
                      <a:noFill/>
                    </a:ln>
                  </pic:spPr>
                </pic:pic>
              </a:graphicData>
            </a:graphic>
          </wp:inline>
        </w:drawing>
      </w:r>
    </w:p>
    <w:p w14:paraId="74DEA9AA" w14:textId="77777777" w:rsidR="005711C7" w:rsidRPr="005711C7" w:rsidRDefault="005711C7" w:rsidP="005711C7">
      <w:pPr>
        <w:spacing w:after="240"/>
        <w:rPr>
          <w:rFonts w:ascii="Times" w:hAnsi="Times"/>
        </w:rPr>
      </w:pPr>
      <w:r w:rsidRPr="005711C7">
        <w:rPr>
          <w:rFonts w:ascii="Times" w:hAnsi="Times"/>
        </w:rPr>
        <w:br/>
      </w:r>
      <w:r w:rsidRPr="005711C7">
        <w:rPr>
          <w:rFonts w:ascii="Times" w:hAnsi="Times"/>
        </w:rPr>
        <w:br/>
        <w:t>This took me an entire day, but both tank baffles have been drilled to the spars.</w:t>
      </w:r>
    </w:p>
    <w:p w14:paraId="1D1FD23A" w14:textId="35866ED8" w:rsidR="005711C7" w:rsidRPr="005711C7" w:rsidRDefault="005711C7" w:rsidP="005711C7">
      <w:pPr>
        <w:jc w:val="center"/>
        <w:rPr>
          <w:rFonts w:ascii="Times" w:hAnsi="Times"/>
        </w:rPr>
      </w:pPr>
      <w:bookmarkStart w:id="0" w:name="_GoBack"/>
      <w:bookmarkEnd w:id="0"/>
    </w:p>
    <w:p w14:paraId="1030004C" w14:textId="77777777" w:rsidR="005711C7" w:rsidRDefault="005711C7">
      <w:pPr>
        <w:jc w:val="both"/>
        <w:rPr>
          <w:b/>
          <w:sz w:val="24"/>
        </w:rPr>
      </w:pPr>
    </w:p>
    <w:p w14:paraId="1C881A76" w14:textId="77777777" w:rsidR="005711C7" w:rsidRDefault="005711C7">
      <w:pPr>
        <w:jc w:val="both"/>
        <w:rPr>
          <w:b/>
          <w:sz w:val="24"/>
        </w:rPr>
      </w:pPr>
    </w:p>
    <w:p w14:paraId="451B727A" w14:textId="77777777" w:rsidR="00BA2A0A" w:rsidRDefault="00BA2A0A"/>
    <w:sectPr w:rsidR="00BA2A0A">
      <w:headerReference w:type="default" r:id="rId52"/>
      <w:footerReference w:type="default" r:id="rId53"/>
      <w:pgSz w:w="11906" w:h="16838" w:code="9"/>
      <w:pgMar w:top="1134"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C5612" w14:textId="77777777" w:rsidR="00FF286B" w:rsidRDefault="00FF286B">
      <w:r>
        <w:separator/>
      </w:r>
    </w:p>
  </w:endnote>
  <w:endnote w:type="continuationSeparator" w:id="0">
    <w:p w14:paraId="23D5522E" w14:textId="77777777" w:rsidR="00FF286B" w:rsidRDefault="00FF2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8"/>
      <w:gridCol w:w="1531"/>
      <w:gridCol w:w="680"/>
      <w:gridCol w:w="1928"/>
      <w:gridCol w:w="681"/>
      <w:gridCol w:w="1303"/>
      <w:gridCol w:w="1986"/>
    </w:tblGrid>
    <w:tr w:rsidR="00BA2A0A" w14:paraId="024C5101" w14:textId="77777777" w:rsidTr="0053732A">
      <w:trPr>
        <w:cantSplit/>
      </w:trPr>
      <w:tc>
        <w:tcPr>
          <w:tcW w:w="1758" w:type="dxa"/>
          <w:tcBorders>
            <w:bottom w:val="nil"/>
            <w:right w:val="nil"/>
          </w:tcBorders>
          <w:vAlign w:val="center"/>
        </w:tcPr>
        <w:p w14:paraId="57AA0DCD" w14:textId="77777777" w:rsidR="00BA2A0A" w:rsidRDefault="00BA2A0A">
          <w:pPr>
            <w:pStyle w:val="Footer"/>
            <w:rPr>
              <w:b/>
              <w:sz w:val="22"/>
            </w:rPr>
          </w:pPr>
          <w:r>
            <w:rPr>
              <w:b/>
              <w:sz w:val="22"/>
            </w:rPr>
            <w:t>Date:</w:t>
          </w:r>
        </w:p>
      </w:tc>
      <w:tc>
        <w:tcPr>
          <w:tcW w:w="2211" w:type="dxa"/>
          <w:gridSpan w:val="2"/>
          <w:tcBorders>
            <w:left w:val="nil"/>
            <w:bottom w:val="nil"/>
            <w:right w:val="nil"/>
          </w:tcBorders>
          <w:vAlign w:val="center"/>
        </w:tcPr>
        <w:p w14:paraId="31E057E7" w14:textId="44B02BA0" w:rsidR="00BA2A0A" w:rsidRDefault="005711C7">
          <w:pPr>
            <w:pStyle w:val="Footer"/>
            <w:rPr>
              <w:b/>
              <w:sz w:val="24"/>
            </w:rPr>
          </w:pPr>
          <w:r>
            <w:rPr>
              <w:b/>
              <w:sz w:val="24"/>
            </w:rPr>
            <w:t>08 DEC 14</w:t>
          </w:r>
        </w:p>
      </w:tc>
      <w:tc>
        <w:tcPr>
          <w:tcW w:w="1928" w:type="dxa"/>
          <w:tcBorders>
            <w:top w:val="single" w:sz="4" w:space="0" w:color="auto"/>
            <w:left w:val="nil"/>
            <w:bottom w:val="nil"/>
            <w:right w:val="nil"/>
          </w:tcBorders>
        </w:tcPr>
        <w:p w14:paraId="0698F803" w14:textId="77777777" w:rsidR="00BA2A0A" w:rsidRDefault="00BA2A0A">
          <w:pPr>
            <w:pStyle w:val="Footer"/>
          </w:pPr>
        </w:p>
      </w:tc>
      <w:tc>
        <w:tcPr>
          <w:tcW w:w="1984" w:type="dxa"/>
          <w:gridSpan w:val="2"/>
          <w:tcBorders>
            <w:left w:val="nil"/>
            <w:bottom w:val="nil"/>
            <w:right w:val="nil"/>
          </w:tcBorders>
          <w:vAlign w:val="center"/>
        </w:tcPr>
        <w:p w14:paraId="356F3C52" w14:textId="77777777" w:rsidR="00BA2A0A" w:rsidRDefault="00BA2A0A">
          <w:pPr>
            <w:pStyle w:val="Footer"/>
            <w:jc w:val="right"/>
            <w:rPr>
              <w:b/>
              <w:sz w:val="22"/>
            </w:rPr>
          </w:pPr>
        </w:p>
      </w:tc>
      <w:tc>
        <w:tcPr>
          <w:tcW w:w="1986" w:type="dxa"/>
          <w:tcBorders>
            <w:left w:val="nil"/>
            <w:bottom w:val="nil"/>
          </w:tcBorders>
          <w:vAlign w:val="center"/>
        </w:tcPr>
        <w:p w14:paraId="0769D63B" w14:textId="77777777" w:rsidR="00BA2A0A" w:rsidRDefault="00BA2A0A">
          <w:pPr>
            <w:pStyle w:val="Footer"/>
            <w:jc w:val="right"/>
            <w:rPr>
              <w:b/>
              <w:sz w:val="24"/>
            </w:rPr>
          </w:pPr>
        </w:p>
      </w:tc>
    </w:tr>
    <w:tr w:rsidR="00BA2A0A" w14:paraId="6ADEE824" w14:textId="77777777" w:rsidTr="0053732A">
      <w:trPr>
        <w:trHeight w:val="299"/>
      </w:trPr>
      <w:tc>
        <w:tcPr>
          <w:tcW w:w="3289" w:type="dxa"/>
          <w:gridSpan w:val="2"/>
          <w:tcBorders>
            <w:top w:val="nil"/>
            <w:right w:val="nil"/>
          </w:tcBorders>
          <w:vAlign w:val="center"/>
        </w:tcPr>
        <w:p w14:paraId="44CC5659" w14:textId="77777777" w:rsidR="00BA2A0A" w:rsidRDefault="00BA2A0A">
          <w:pPr>
            <w:pStyle w:val="Footer"/>
          </w:pPr>
        </w:p>
      </w:tc>
      <w:tc>
        <w:tcPr>
          <w:tcW w:w="3289" w:type="dxa"/>
          <w:gridSpan w:val="3"/>
          <w:tcBorders>
            <w:top w:val="nil"/>
            <w:left w:val="nil"/>
            <w:bottom w:val="single" w:sz="4" w:space="0" w:color="auto"/>
            <w:right w:val="nil"/>
          </w:tcBorders>
        </w:tcPr>
        <w:p w14:paraId="6E197D02" w14:textId="77777777" w:rsidR="00BA2A0A" w:rsidRDefault="00BA2A0A">
          <w:pPr>
            <w:pStyle w:val="Footer"/>
            <w:jc w:val="center"/>
            <w:rPr>
              <w:color w:val="808080"/>
            </w:rPr>
          </w:pPr>
        </w:p>
      </w:tc>
      <w:tc>
        <w:tcPr>
          <w:tcW w:w="3289" w:type="dxa"/>
          <w:gridSpan w:val="2"/>
          <w:tcBorders>
            <w:top w:val="nil"/>
            <w:left w:val="nil"/>
          </w:tcBorders>
        </w:tcPr>
        <w:p w14:paraId="62DD9D0D" w14:textId="77777777" w:rsidR="00BA2A0A" w:rsidRDefault="00BA2A0A">
          <w:pPr>
            <w:pStyle w:val="Footer"/>
            <w:tabs>
              <w:tab w:val="left" w:pos="1360"/>
            </w:tabs>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CE012B">
            <w:rPr>
              <w:noProof/>
              <w:snapToGrid w:val="0"/>
            </w:rPr>
            <w:t>10</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CE012B">
            <w:rPr>
              <w:noProof/>
              <w:snapToGrid w:val="0"/>
            </w:rPr>
            <w:t>10</w:t>
          </w:r>
          <w:r>
            <w:rPr>
              <w:snapToGrid w:val="0"/>
            </w:rPr>
            <w:fldChar w:fldCharType="end"/>
          </w:r>
        </w:p>
      </w:tc>
    </w:tr>
  </w:tbl>
  <w:p w14:paraId="047CA6EA" w14:textId="77777777" w:rsidR="00BA2A0A" w:rsidRDefault="00BA2A0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F513CC" w14:textId="77777777" w:rsidR="00FF286B" w:rsidRDefault="00FF286B">
      <w:r>
        <w:separator/>
      </w:r>
    </w:p>
  </w:footnote>
  <w:footnote w:type="continuationSeparator" w:id="0">
    <w:p w14:paraId="767FC39E" w14:textId="77777777" w:rsidR="00FF286B" w:rsidRDefault="00FF28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2263"/>
      <w:gridCol w:w="850"/>
      <w:gridCol w:w="5245"/>
    </w:tblGrid>
    <w:tr w:rsidR="00496A40" w14:paraId="71ECFCA5" w14:textId="77777777" w:rsidTr="00EC0134">
      <w:trPr>
        <w:trHeight w:val="701"/>
      </w:trPr>
      <w:tc>
        <w:tcPr>
          <w:tcW w:w="9889" w:type="dxa"/>
          <w:gridSpan w:val="4"/>
          <w:tcBorders>
            <w:bottom w:val="nil"/>
          </w:tcBorders>
        </w:tcPr>
        <w:p w14:paraId="6B608C23" w14:textId="77777777" w:rsidR="00496A40" w:rsidRDefault="00496A40" w:rsidP="00EC0134">
          <w:pPr>
            <w:pStyle w:val="Header"/>
            <w:tabs>
              <w:tab w:val="left" w:pos="2977"/>
              <w:tab w:val="left" w:pos="3969"/>
              <w:tab w:val="center" w:pos="4836"/>
              <w:tab w:val="left" w:pos="8989"/>
            </w:tabs>
            <w:spacing w:before="30"/>
            <w:rPr>
              <w:rFonts w:ascii="Arial" w:hAnsi="Arial"/>
            </w:rPr>
          </w:pPr>
          <w:r>
            <w:rPr>
              <w:rFonts w:ascii="Arial" w:hAnsi="Arial"/>
              <w:b/>
              <w:color w:val="808080"/>
              <w:sz w:val="42"/>
            </w:rPr>
            <w:tab/>
            <w:t>Deviation From Design</w:t>
          </w:r>
        </w:p>
      </w:tc>
    </w:tr>
    <w:tr w:rsidR="00496A40" w14:paraId="4B88A637" w14:textId="77777777" w:rsidTr="00EC0134">
      <w:trPr>
        <w:trHeight w:val="413"/>
      </w:trPr>
      <w:tc>
        <w:tcPr>
          <w:tcW w:w="1531" w:type="dxa"/>
          <w:vMerge w:val="restart"/>
          <w:tcBorders>
            <w:right w:val="nil"/>
          </w:tcBorders>
          <w:vAlign w:val="center"/>
        </w:tcPr>
        <w:p w14:paraId="2BA52F5E" w14:textId="2F3C3EB4" w:rsidR="00496A40" w:rsidRDefault="00496A40" w:rsidP="00EC0134">
          <w:pPr>
            <w:pStyle w:val="Header"/>
            <w:rPr>
              <w:b/>
              <w:sz w:val="38"/>
            </w:rPr>
          </w:pPr>
          <w:proofErr w:type="gramStart"/>
          <w:r>
            <w:rPr>
              <w:b/>
              <w:sz w:val="28"/>
            </w:rPr>
            <w:t>DfD :</w:t>
          </w:r>
          <w:proofErr w:type="gramEnd"/>
        </w:p>
      </w:tc>
      <w:tc>
        <w:tcPr>
          <w:tcW w:w="2263" w:type="dxa"/>
          <w:vMerge w:val="restart"/>
          <w:tcBorders>
            <w:left w:val="nil"/>
          </w:tcBorders>
          <w:vAlign w:val="center"/>
        </w:tcPr>
        <w:p w14:paraId="7B16F280" w14:textId="34B51F78" w:rsidR="00496A40" w:rsidRDefault="00496A40" w:rsidP="005711C7">
          <w:pPr>
            <w:pStyle w:val="Header"/>
            <w:rPr>
              <w:b/>
              <w:sz w:val="38"/>
            </w:rPr>
          </w:pPr>
          <w:r>
            <w:rPr>
              <w:b/>
              <w:sz w:val="38"/>
            </w:rPr>
            <w:t>DfD-</w:t>
          </w:r>
          <w:r w:rsidR="005711C7">
            <w:rPr>
              <w:b/>
              <w:sz w:val="38"/>
            </w:rPr>
            <w:t>0021</w:t>
          </w:r>
        </w:p>
      </w:tc>
      <w:tc>
        <w:tcPr>
          <w:tcW w:w="850" w:type="dxa"/>
          <w:tcBorders>
            <w:left w:val="nil"/>
            <w:bottom w:val="dashed" w:sz="4" w:space="0" w:color="auto"/>
          </w:tcBorders>
          <w:vAlign w:val="center"/>
        </w:tcPr>
        <w:p w14:paraId="3A621209" w14:textId="77777777" w:rsidR="00496A40" w:rsidRDefault="00496A40" w:rsidP="00EC0134">
          <w:pPr>
            <w:pStyle w:val="Header"/>
            <w:jc w:val="center"/>
            <w:rPr>
              <w:b/>
              <w:sz w:val="12"/>
            </w:rPr>
          </w:pPr>
          <w:r w:rsidRPr="003333EB">
            <w:rPr>
              <w:b/>
              <w:sz w:val="12"/>
            </w:rPr>
            <w:t>Follow Up</w:t>
          </w:r>
        </w:p>
        <w:p w14:paraId="5F5AAEB9" w14:textId="77777777" w:rsidR="00496A40" w:rsidRPr="003333EB" w:rsidRDefault="00496A40" w:rsidP="00EC0134">
          <w:pPr>
            <w:pStyle w:val="Header"/>
            <w:jc w:val="center"/>
            <w:rPr>
              <w:b/>
            </w:rPr>
          </w:pPr>
          <w:r>
            <w:rPr>
              <w:b/>
              <w:sz w:val="12"/>
            </w:rPr>
            <w:t>Required</w:t>
          </w:r>
        </w:p>
      </w:tc>
      <w:tc>
        <w:tcPr>
          <w:tcW w:w="5245" w:type="dxa"/>
          <w:vMerge w:val="restart"/>
          <w:tcBorders>
            <w:top w:val="single" w:sz="4" w:space="0" w:color="auto"/>
          </w:tcBorders>
          <w:vAlign w:val="center"/>
        </w:tcPr>
        <w:p w14:paraId="34EDC5AD" w14:textId="77777777" w:rsidR="00496A40" w:rsidRDefault="00496A40" w:rsidP="00EC0134">
          <w:pPr>
            <w:pStyle w:val="Header"/>
            <w:jc w:val="center"/>
            <w:rPr>
              <w:b/>
              <w:sz w:val="24"/>
            </w:rPr>
          </w:pPr>
          <w:r>
            <w:rPr>
              <w:b/>
              <w:sz w:val="24"/>
            </w:rPr>
            <w:t>Taran Laval – SAAA Builder 7417</w:t>
          </w:r>
        </w:p>
        <w:p w14:paraId="20C548DA" w14:textId="77777777" w:rsidR="00496A40" w:rsidRDefault="00496A40" w:rsidP="00EC0134">
          <w:pPr>
            <w:pStyle w:val="Header"/>
            <w:jc w:val="center"/>
            <w:rPr>
              <w:b/>
              <w:sz w:val="24"/>
            </w:rPr>
          </w:pPr>
          <w:r>
            <w:rPr>
              <w:b/>
              <w:sz w:val="24"/>
            </w:rPr>
            <w:t>Van’s Aircraft RV7 - 73918</w:t>
          </w:r>
        </w:p>
      </w:tc>
    </w:tr>
    <w:tr w:rsidR="00496A40" w14:paraId="52BAF9DA" w14:textId="77777777" w:rsidTr="00EC0134">
      <w:trPr>
        <w:trHeight w:val="293"/>
      </w:trPr>
      <w:tc>
        <w:tcPr>
          <w:tcW w:w="1531" w:type="dxa"/>
          <w:vMerge/>
          <w:tcBorders>
            <w:right w:val="nil"/>
          </w:tcBorders>
          <w:vAlign w:val="center"/>
        </w:tcPr>
        <w:p w14:paraId="545D6FB6" w14:textId="77777777" w:rsidR="00496A40" w:rsidRDefault="00496A40" w:rsidP="00EC0134">
          <w:pPr>
            <w:pStyle w:val="Header"/>
            <w:rPr>
              <w:b/>
              <w:sz w:val="28"/>
            </w:rPr>
          </w:pPr>
        </w:p>
      </w:tc>
      <w:tc>
        <w:tcPr>
          <w:tcW w:w="2263" w:type="dxa"/>
          <w:vMerge/>
          <w:tcBorders>
            <w:left w:val="nil"/>
          </w:tcBorders>
          <w:vAlign w:val="center"/>
        </w:tcPr>
        <w:p w14:paraId="1F9369E4" w14:textId="77777777" w:rsidR="00496A40" w:rsidRDefault="00496A40" w:rsidP="00EC0134">
          <w:pPr>
            <w:pStyle w:val="Header"/>
            <w:rPr>
              <w:b/>
              <w:sz w:val="38"/>
            </w:rPr>
          </w:pPr>
        </w:p>
      </w:tc>
      <w:tc>
        <w:tcPr>
          <w:tcW w:w="850" w:type="dxa"/>
          <w:tcBorders>
            <w:top w:val="dashed" w:sz="4" w:space="0" w:color="auto"/>
            <w:left w:val="nil"/>
          </w:tcBorders>
          <w:vAlign w:val="center"/>
        </w:tcPr>
        <w:p w14:paraId="75522252" w14:textId="44DBE26D" w:rsidR="00496A40" w:rsidRDefault="005711C7" w:rsidP="00EC0134">
          <w:pPr>
            <w:pStyle w:val="Header"/>
            <w:jc w:val="center"/>
            <w:rPr>
              <w:b/>
              <w:sz w:val="38"/>
            </w:rPr>
          </w:pPr>
          <w:r>
            <w:rPr>
              <w:b/>
              <w:sz w:val="38"/>
            </w:rPr>
            <w:t>N</w:t>
          </w:r>
        </w:p>
      </w:tc>
      <w:tc>
        <w:tcPr>
          <w:tcW w:w="5245" w:type="dxa"/>
          <w:vMerge/>
          <w:vAlign w:val="center"/>
        </w:tcPr>
        <w:p w14:paraId="6AFBA377" w14:textId="77777777" w:rsidR="00496A40" w:rsidRDefault="00496A40" w:rsidP="00EC0134">
          <w:pPr>
            <w:pStyle w:val="Header"/>
            <w:jc w:val="center"/>
            <w:rPr>
              <w:b/>
              <w:sz w:val="24"/>
            </w:rPr>
          </w:pPr>
        </w:p>
      </w:tc>
    </w:tr>
    <w:tr w:rsidR="00496A40" w14:paraId="007C8E04" w14:textId="77777777" w:rsidTr="00EC0134">
      <w:trPr>
        <w:cantSplit/>
        <w:trHeight w:val="519"/>
      </w:trPr>
      <w:tc>
        <w:tcPr>
          <w:tcW w:w="9889" w:type="dxa"/>
          <w:gridSpan w:val="4"/>
          <w:tcBorders>
            <w:top w:val="single" w:sz="4" w:space="0" w:color="auto"/>
            <w:right w:val="single" w:sz="4" w:space="0" w:color="auto"/>
          </w:tcBorders>
          <w:vAlign w:val="center"/>
        </w:tcPr>
        <w:p w14:paraId="6A0FF024" w14:textId="428A4AEF" w:rsidR="00496A40" w:rsidRDefault="005711C7" w:rsidP="00EC0134">
          <w:pPr>
            <w:pStyle w:val="Header"/>
            <w:spacing w:before="60"/>
            <w:jc w:val="center"/>
            <w:rPr>
              <w:sz w:val="32"/>
            </w:rPr>
          </w:pPr>
          <w:r>
            <w:rPr>
              <w:sz w:val="32"/>
            </w:rPr>
            <w:t>REVISED TANK FITTING METHOD</w:t>
          </w:r>
        </w:p>
      </w:tc>
    </w:tr>
  </w:tbl>
  <w:p w14:paraId="4560E95F" w14:textId="77777777" w:rsidR="00BA2A0A" w:rsidRDefault="00BA2A0A">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144CB"/>
    <w:multiLevelType w:val="multilevel"/>
    <w:tmpl w:val="DAE62BEA"/>
    <w:lvl w:ilvl="0">
      <w:start w:val="747"/>
      <w:numFmt w:val="decimal"/>
      <w:lvlText w:val="%1"/>
      <w:lvlJc w:val="left"/>
      <w:pPr>
        <w:tabs>
          <w:tab w:val="num" w:pos="1440"/>
        </w:tabs>
        <w:ind w:left="1440" w:hanging="1440"/>
      </w:pPr>
      <w:rPr>
        <w:rFonts w:hint="default"/>
      </w:rPr>
    </w:lvl>
    <w:lvl w:ilvl="1">
      <w:start w:val="3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0A"/>
    <w:rsid w:val="002B7EC3"/>
    <w:rsid w:val="0034544A"/>
    <w:rsid w:val="003B5F77"/>
    <w:rsid w:val="00427415"/>
    <w:rsid w:val="00496A40"/>
    <w:rsid w:val="0053732A"/>
    <w:rsid w:val="005711C7"/>
    <w:rsid w:val="007D47AA"/>
    <w:rsid w:val="00BA2A0A"/>
    <w:rsid w:val="00CE012B"/>
    <w:rsid w:val="00FF28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406DC9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11C7"/>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customStyle="1" w:styleId="HeaderChar">
    <w:name w:val="Header Char"/>
    <w:basedOn w:val="DefaultParagraphFont"/>
    <w:link w:val="Header"/>
    <w:semiHidden/>
    <w:rsid w:val="00496A40"/>
  </w:style>
  <w:style w:type="character" w:customStyle="1" w:styleId="Heading1Char">
    <w:name w:val="Heading 1 Char"/>
    <w:basedOn w:val="DefaultParagraphFont"/>
    <w:link w:val="Heading1"/>
    <w:uiPriority w:val="9"/>
    <w:rsid w:val="005711C7"/>
    <w:rPr>
      <w:rFonts w:ascii="Times" w:hAnsi="Times"/>
      <w:b/>
      <w:bCs/>
      <w:kern w:val="36"/>
      <w:sz w:val="48"/>
      <w:szCs w:val="48"/>
    </w:rPr>
  </w:style>
  <w:style w:type="character" w:customStyle="1" w:styleId="byline">
    <w:name w:val="byline"/>
    <w:basedOn w:val="DefaultParagraphFont"/>
    <w:rsid w:val="005711C7"/>
  </w:style>
  <w:style w:type="character" w:styleId="Hyperlink">
    <w:name w:val="Hyperlink"/>
    <w:basedOn w:val="DefaultParagraphFont"/>
    <w:uiPriority w:val="99"/>
    <w:semiHidden/>
    <w:unhideWhenUsed/>
    <w:rsid w:val="005711C7"/>
    <w:rPr>
      <w:color w:val="0000FF"/>
      <w:u w:val="single"/>
    </w:rPr>
  </w:style>
  <w:style w:type="character" w:customStyle="1" w:styleId="separator">
    <w:name w:val="separator"/>
    <w:basedOn w:val="DefaultParagraphFont"/>
    <w:rsid w:val="005711C7"/>
  </w:style>
  <w:style w:type="paragraph" w:styleId="BalloonText">
    <w:name w:val="Balloon Text"/>
    <w:basedOn w:val="Normal"/>
    <w:link w:val="BalloonTextChar"/>
    <w:uiPriority w:val="99"/>
    <w:semiHidden/>
    <w:unhideWhenUsed/>
    <w:rsid w:val="005711C7"/>
    <w:rPr>
      <w:rFonts w:ascii="Lucida Grande" w:hAnsi="Lucida Grande"/>
      <w:sz w:val="18"/>
      <w:szCs w:val="18"/>
    </w:rPr>
  </w:style>
  <w:style w:type="character" w:customStyle="1" w:styleId="BalloonTextChar">
    <w:name w:val="Balloon Text Char"/>
    <w:basedOn w:val="DefaultParagraphFont"/>
    <w:link w:val="BalloonText"/>
    <w:uiPriority w:val="99"/>
    <w:semiHidden/>
    <w:rsid w:val="005711C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11C7"/>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customStyle="1" w:styleId="HeaderChar">
    <w:name w:val="Header Char"/>
    <w:basedOn w:val="DefaultParagraphFont"/>
    <w:link w:val="Header"/>
    <w:semiHidden/>
    <w:rsid w:val="00496A40"/>
  </w:style>
  <w:style w:type="character" w:customStyle="1" w:styleId="Heading1Char">
    <w:name w:val="Heading 1 Char"/>
    <w:basedOn w:val="DefaultParagraphFont"/>
    <w:link w:val="Heading1"/>
    <w:uiPriority w:val="9"/>
    <w:rsid w:val="005711C7"/>
    <w:rPr>
      <w:rFonts w:ascii="Times" w:hAnsi="Times"/>
      <w:b/>
      <w:bCs/>
      <w:kern w:val="36"/>
      <w:sz w:val="48"/>
      <w:szCs w:val="48"/>
    </w:rPr>
  </w:style>
  <w:style w:type="character" w:customStyle="1" w:styleId="byline">
    <w:name w:val="byline"/>
    <w:basedOn w:val="DefaultParagraphFont"/>
    <w:rsid w:val="005711C7"/>
  </w:style>
  <w:style w:type="character" w:styleId="Hyperlink">
    <w:name w:val="Hyperlink"/>
    <w:basedOn w:val="DefaultParagraphFont"/>
    <w:uiPriority w:val="99"/>
    <w:semiHidden/>
    <w:unhideWhenUsed/>
    <w:rsid w:val="005711C7"/>
    <w:rPr>
      <w:color w:val="0000FF"/>
      <w:u w:val="single"/>
    </w:rPr>
  </w:style>
  <w:style w:type="character" w:customStyle="1" w:styleId="separator">
    <w:name w:val="separator"/>
    <w:basedOn w:val="DefaultParagraphFont"/>
    <w:rsid w:val="005711C7"/>
  </w:style>
  <w:style w:type="paragraph" w:styleId="BalloonText">
    <w:name w:val="Balloon Text"/>
    <w:basedOn w:val="Normal"/>
    <w:link w:val="BalloonTextChar"/>
    <w:uiPriority w:val="99"/>
    <w:semiHidden/>
    <w:unhideWhenUsed/>
    <w:rsid w:val="005711C7"/>
    <w:rPr>
      <w:rFonts w:ascii="Lucida Grande" w:hAnsi="Lucida Grande"/>
      <w:sz w:val="18"/>
      <w:szCs w:val="18"/>
    </w:rPr>
  </w:style>
  <w:style w:type="character" w:customStyle="1" w:styleId="BalloonTextChar">
    <w:name w:val="Balloon Text Char"/>
    <w:basedOn w:val="DefaultParagraphFont"/>
    <w:link w:val="BalloonText"/>
    <w:uiPriority w:val="99"/>
    <w:semiHidden/>
    <w:rsid w:val="005711C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572079">
      <w:bodyDiv w:val="1"/>
      <w:marLeft w:val="0"/>
      <w:marRight w:val="0"/>
      <w:marTop w:val="0"/>
      <w:marBottom w:val="0"/>
      <w:divBdr>
        <w:top w:val="none" w:sz="0" w:space="0" w:color="auto"/>
        <w:left w:val="none" w:sz="0" w:space="0" w:color="auto"/>
        <w:bottom w:val="none" w:sz="0" w:space="0" w:color="auto"/>
        <w:right w:val="none" w:sz="0" w:space="0" w:color="auto"/>
      </w:divBdr>
      <w:divsChild>
        <w:div w:id="740098966">
          <w:marLeft w:val="0"/>
          <w:marRight w:val="0"/>
          <w:marTop w:val="0"/>
          <w:marBottom w:val="0"/>
          <w:divBdr>
            <w:top w:val="none" w:sz="0" w:space="0" w:color="auto"/>
            <w:left w:val="none" w:sz="0" w:space="0" w:color="auto"/>
            <w:bottom w:val="none" w:sz="0" w:space="0" w:color="auto"/>
            <w:right w:val="none" w:sz="0" w:space="0" w:color="auto"/>
          </w:divBdr>
          <w:divsChild>
            <w:div w:id="417024323">
              <w:marLeft w:val="0"/>
              <w:marRight w:val="0"/>
              <w:marTop w:val="0"/>
              <w:marBottom w:val="0"/>
              <w:divBdr>
                <w:top w:val="none" w:sz="0" w:space="0" w:color="auto"/>
                <w:left w:val="none" w:sz="0" w:space="0" w:color="auto"/>
                <w:bottom w:val="none" w:sz="0" w:space="0" w:color="auto"/>
                <w:right w:val="none" w:sz="0" w:space="0" w:color="auto"/>
              </w:divBdr>
            </w:div>
          </w:divsChild>
        </w:div>
        <w:div w:id="1126972410">
          <w:marLeft w:val="0"/>
          <w:marRight w:val="0"/>
          <w:marTop w:val="0"/>
          <w:marBottom w:val="0"/>
          <w:divBdr>
            <w:top w:val="none" w:sz="0" w:space="0" w:color="auto"/>
            <w:left w:val="none" w:sz="0" w:space="0" w:color="auto"/>
            <w:bottom w:val="none" w:sz="0" w:space="0" w:color="auto"/>
            <w:right w:val="none" w:sz="0" w:space="0" w:color="auto"/>
          </w:divBdr>
          <w:divsChild>
            <w:div w:id="1867668872">
              <w:marLeft w:val="0"/>
              <w:marRight w:val="0"/>
              <w:marTop w:val="0"/>
              <w:marBottom w:val="0"/>
              <w:divBdr>
                <w:top w:val="none" w:sz="0" w:space="0" w:color="auto"/>
                <w:left w:val="none" w:sz="0" w:space="0" w:color="auto"/>
                <w:bottom w:val="none" w:sz="0" w:space="0" w:color="auto"/>
                <w:right w:val="none" w:sz="0" w:space="0" w:color="auto"/>
              </w:divBdr>
              <w:divsChild>
                <w:div w:id="215822307">
                  <w:marLeft w:val="0"/>
                  <w:marRight w:val="0"/>
                  <w:marTop w:val="0"/>
                  <w:marBottom w:val="0"/>
                  <w:divBdr>
                    <w:top w:val="none" w:sz="0" w:space="0" w:color="auto"/>
                    <w:left w:val="none" w:sz="0" w:space="0" w:color="auto"/>
                    <w:bottom w:val="none" w:sz="0" w:space="0" w:color="auto"/>
                    <w:right w:val="none" w:sz="0" w:space="0" w:color="auto"/>
                  </w:divBdr>
                </w:div>
                <w:div w:id="599921164">
                  <w:marLeft w:val="0"/>
                  <w:marRight w:val="0"/>
                  <w:marTop w:val="0"/>
                  <w:marBottom w:val="0"/>
                  <w:divBdr>
                    <w:top w:val="none" w:sz="0" w:space="0" w:color="auto"/>
                    <w:left w:val="none" w:sz="0" w:space="0" w:color="auto"/>
                    <w:bottom w:val="none" w:sz="0" w:space="0" w:color="auto"/>
                    <w:right w:val="none" w:sz="0" w:space="0" w:color="auto"/>
                  </w:divBdr>
                </w:div>
                <w:div w:id="1169949199">
                  <w:marLeft w:val="0"/>
                  <w:marRight w:val="0"/>
                  <w:marTop w:val="0"/>
                  <w:marBottom w:val="0"/>
                  <w:divBdr>
                    <w:top w:val="none" w:sz="0" w:space="0" w:color="auto"/>
                    <w:left w:val="none" w:sz="0" w:space="0" w:color="auto"/>
                    <w:bottom w:val="none" w:sz="0" w:space="0" w:color="auto"/>
                    <w:right w:val="none" w:sz="0" w:space="0" w:color="auto"/>
                  </w:divBdr>
                  <w:divsChild>
                    <w:div w:id="1580990500">
                      <w:marLeft w:val="0"/>
                      <w:marRight w:val="0"/>
                      <w:marTop w:val="0"/>
                      <w:marBottom w:val="0"/>
                      <w:divBdr>
                        <w:top w:val="none" w:sz="0" w:space="0" w:color="auto"/>
                        <w:left w:val="none" w:sz="0" w:space="0" w:color="auto"/>
                        <w:bottom w:val="none" w:sz="0" w:space="0" w:color="auto"/>
                        <w:right w:val="none" w:sz="0" w:space="0" w:color="auto"/>
                      </w:divBdr>
                    </w:div>
                    <w:div w:id="180292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4" Type="http://schemas.openxmlformats.org/officeDocument/2006/relationships/hyperlink" Target="http://www.jasonbeaver.com/rv7/rv7pictures/Scaled/20090522/CIMG0313.JPG" TargetMode="External"/><Relationship Id="rId15" Type="http://schemas.openxmlformats.org/officeDocument/2006/relationships/image" Target="media/image2.jpeg"/><Relationship Id="rId16" Type="http://schemas.openxmlformats.org/officeDocument/2006/relationships/hyperlink" Target="http://www.jasonbeaver.com/rv7/rv7pictures/Scaled/20090522/CIMG0316.JPG" TargetMode="External"/><Relationship Id="rId17" Type="http://schemas.openxmlformats.org/officeDocument/2006/relationships/image" Target="media/image3.jpeg"/><Relationship Id="rId18" Type="http://schemas.openxmlformats.org/officeDocument/2006/relationships/hyperlink" Target="http://www.jasonbeaver.com/rv7/rv7pictures/Scaled/20090522/CIMG0317.JPG" TargetMode="External"/><Relationship Id="rId19" Type="http://schemas.openxmlformats.org/officeDocument/2006/relationships/image" Target="media/image4.jpeg"/><Relationship Id="rId50" Type="http://schemas.openxmlformats.org/officeDocument/2006/relationships/hyperlink" Target="http://www.jasonbeaver.com/rv7/rv7pictures/Scaled/20090523/CIMG0335.JPG" TargetMode="External"/><Relationship Id="rId51" Type="http://schemas.openxmlformats.org/officeDocument/2006/relationships/image" Target="media/image20.jpeg"/><Relationship Id="rId52" Type="http://schemas.openxmlformats.org/officeDocument/2006/relationships/header" Target="header1.xml"/><Relationship Id="rId53" Type="http://schemas.openxmlformats.org/officeDocument/2006/relationships/footer" Target="footer1.xml"/><Relationship Id="rId54" Type="http://schemas.openxmlformats.org/officeDocument/2006/relationships/fontTable" Target="fontTable.xml"/><Relationship Id="rId55" Type="http://schemas.openxmlformats.org/officeDocument/2006/relationships/theme" Target="theme/theme1.xml"/><Relationship Id="rId40" Type="http://schemas.openxmlformats.org/officeDocument/2006/relationships/hyperlink" Target="http://www.jasonbeaver.com/rv7/rv7pictures/Scaled/20090523/CIMG0328.JPG" TargetMode="External"/><Relationship Id="rId41" Type="http://schemas.openxmlformats.org/officeDocument/2006/relationships/image" Target="media/image15.jpeg"/><Relationship Id="rId42" Type="http://schemas.openxmlformats.org/officeDocument/2006/relationships/hyperlink" Target="http://www.jasonbeaver.com/rv7/rv7pictures/Scaled/20090523/CIMG0329.JPG" TargetMode="External"/><Relationship Id="rId43" Type="http://schemas.openxmlformats.org/officeDocument/2006/relationships/image" Target="media/image16.jpeg"/><Relationship Id="rId44" Type="http://schemas.openxmlformats.org/officeDocument/2006/relationships/hyperlink" Target="http://www.jasonbeaver.com/rv7/rv7pictures/Scaled/20090523/CIMG0330.JPG" TargetMode="External"/><Relationship Id="rId45" Type="http://schemas.openxmlformats.org/officeDocument/2006/relationships/image" Target="media/image17.jpeg"/><Relationship Id="rId46" Type="http://schemas.openxmlformats.org/officeDocument/2006/relationships/hyperlink" Target="http://www.jasonbeaver.com/rv7/rv7pictures/Scaled/20090523/CIMG0331.JPG" TargetMode="External"/><Relationship Id="rId47" Type="http://schemas.openxmlformats.org/officeDocument/2006/relationships/image" Target="media/image18.jpeg"/><Relationship Id="rId48" Type="http://schemas.openxmlformats.org/officeDocument/2006/relationships/hyperlink" Target="http://www.jasonbeaver.com/rv7/rv7pictures/Scaled/20090523/CIMG0332.JPG" TargetMode="External"/><Relationship Id="rId49" Type="http://schemas.openxmlformats.org/officeDocument/2006/relationships/image" Target="media/image19.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jasonbeaver.com/" TargetMode="External"/><Relationship Id="rId9" Type="http://schemas.openxmlformats.org/officeDocument/2006/relationships/hyperlink" Target="http://www.jasonbeaver.com/rv7/2009/05/fit-tanks-to-spars.html" TargetMode="External"/><Relationship Id="rId30" Type="http://schemas.openxmlformats.org/officeDocument/2006/relationships/hyperlink" Target="http://www.jasonbeaver.com/rv7/rv7pictures/Scaled/20090523/CIMG0323.JPG" TargetMode="External"/><Relationship Id="rId31" Type="http://schemas.openxmlformats.org/officeDocument/2006/relationships/image" Target="media/image10.jpeg"/><Relationship Id="rId32" Type="http://schemas.openxmlformats.org/officeDocument/2006/relationships/hyperlink" Target="http://www.jasonbeaver.com/rv7/rv7pictures/Scaled/20090523/CIMG0324.JPG" TargetMode="External"/><Relationship Id="rId33" Type="http://schemas.openxmlformats.org/officeDocument/2006/relationships/image" Target="media/image11.jpeg"/><Relationship Id="rId34" Type="http://schemas.openxmlformats.org/officeDocument/2006/relationships/hyperlink" Target="http://www.jasonbeaver.com/rv7/rv7pictures/Scaled/20090523/CIMG0325.JPG" TargetMode="External"/><Relationship Id="rId35" Type="http://schemas.openxmlformats.org/officeDocument/2006/relationships/image" Target="media/image12.jpeg"/><Relationship Id="rId36" Type="http://schemas.openxmlformats.org/officeDocument/2006/relationships/hyperlink" Target="http://www.jasonbeaver.com/rv7/rv7pictures/Scaled/20090523/CIMG0326.JPG" TargetMode="External"/><Relationship Id="rId37" Type="http://schemas.openxmlformats.org/officeDocument/2006/relationships/image" Target="media/image13.jpeg"/><Relationship Id="rId38" Type="http://schemas.openxmlformats.org/officeDocument/2006/relationships/hyperlink" Target="http://www.jasonbeaver.com/rv7/rv7pictures/Scaled/20090523/CIMG0327.JPG" TargetMode="External"/><Relationship Id="rId39" Type="http://schemas.openxmlformats.org/officeDocument/2006/relationships/image" Target="media/image14.jpeg"/><Relationship Id="rId20" Type="http://schemas.openxmlformats.org/officeDocument/2006/relationships/hyperlink" Target="http://www.jasonbeaver.com/rv7/rv7pictures/Scaled/20090522/CIMG0318.JPG" TargetMode="External"/><Relationship Id="rId21" Type="http://schemas.openxmlformats.org/officeDocument/2006/relationships/image" Target="media/image5.jpeg"/><Relationship Id="rId22" Type="http://schemas.openxmlformats.org/officeDocument/2006/relationships/hyperlink" Target="http://www.jasonbeaver.com/rv7/rv7pictures/Scaled/20090523/CIMG0319.JPG" TargetMode="External"/><Relationship Id="rId23" Type="http://schemas.openxmlformats.org/officeDocument/2006/relationships/image" Target="media/image6.jpeg"/><Relationship Id="rId24" Type="http://schemas.openxmlformats.org/officeDocument/2006/relationships/hyperlink" Target="http://www.jasonbeaver.com/rv7/rv7pictures/Scaled/20090523/CIMG0320.JPG" TargetMode="External"/><Relationship Id="rId25" Type="http://schemas.openxmlformats.org/officeDocument/2006/relationships/image" Target="media/image7.jpeg"/><Relationship Id="rId26" Type="http://schemas.openxmlformats.org/officeDocument/2006/relationships/hyperlink" Target="http://www.jasonbeaver.com/rv7/rv7pictures/Scaled/20090523/CIMG0321.JPG" TargetMode="External"/><Relationship Id="rId27" Type="http://schemas.openxmlformats.org/officeDocument/2006/relationships/image" Target="media/image8.jpeg"/><Relationship Id="rId28" Type="http://schemas.openxmlformats.org/officeDocument/2006/relationships/hyperlink" Target="http://www.jasonbeaver.com/rv7/rv7pictures/Scaled/20090523/CIMG0322.JPG" TargetMode="External"/><Relationship Id="rId29" Type="http://schemas.openxmlformats.org/officeDocument/2006/relationships/image" Target="media/image9.jpeg"/><Relationship Id="rId10" Type="http://schemas.openxmlformats.org/officeDocument/2006/relationships/hyperlink" Target="http://www.jasonbeaver.com/rv7/2009/05/fit-tanks-to-spars.html" TargetMode="External"/><Relationship Id="rId11" Type="http://schemas.openxmlformats.org/officeDocument/2006/relationships/hyperlink" Target="http://www.jasonbeaver.com/rv7/2009/05/fit-tanks-to-spars.html" TargetMode="External"/><Relationship Id="rId12" Type="http://schemas.openxmlformats.org/officeDocument/2006/relationships/hyperlink" Target="http://www.jasonbeaver.com/rv7/rv7pictures/Scaled/20090522/CIMG0312.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Pro-manu\OPERATIONS\QE%20Forms\Form%2003060%20(05-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\Pro-manu\OPERATIONS\QE Forms\Form 03060 (05-07).dot</Template>
  <TotalTime>1</TotalTime>
  <Pages>10</Pages>
  <Words>728</Words>
  <Characters>4155</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XXXXXXXXXX</vt:lpstr>
    </vt:vector>
  </TitlesOfParts>
  <Company>QANTAS</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XXXXXXXXXX</dc:title>
  <dc:subject/>
  <dc:creator>776849</dc:creator>
  <cp:keywords/>
  <dc:description/>
  <cp:lastModifiedBy>Taran Laval</cp:lastModifiedBy>
  <cp:revision>3</cp:revision>
  <cp:lastPrinted>2015-01-09T01:36:00Z</cp:lastPrinted>
  <dcterms:created xsi:type="dcterms:W3CDTF">2015-01-09T01:36:00Z</dcterms:created>
  <dcterms:modified xsi:type="dcterms:W3CDTF">2015-01-09T01:36:00Z</dcterms:modified>
</cp:coreProperties>
</file>