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A0A" w:rsidRDefault="00BA2A0A">
      <w:pPr>
        <w:pStyle w:val="Header"/>
        <w:tabs>
          <w:tab w:val="clear" w:pos="4153"/>
          <w:tab w:val="clear" w:pos="8306"/>
        </w:tabs>
        <w:ind w:left="2268" w:hanging="2268"/>
        <w:jc w:val="both"/>
        <w:rPr>
          <w:b/>
          <w:sz w:val="24"/>
          <w:u w:val="single"/>
        </w:rPr>
      </w:pPr>
    </w:p>
    <w:p w:rsidR="00BA2A0A" w:rsidRDefault="00BA2A0A">
      <w:pPr>
        <w:pStyle w:val="Header"/>
        <w:tabs>
          <w:tab w:val="clear" w:pos="4153"/>
          <w:tab w:val="clear" w:pos="8306"/>
        </w:tabs>
        <w:ind w:left="720" w:hanging="720"/>
        <w:jc w:val="both"/>
        <w:rPr>
          <w:b/>
          <w:sz w:val="24"/>
        </w:rPr>
      </w:pPr>
      <w:r>
        <w:rPr>
          <w:b/>
          <w:sz w:val="24"/>
          <w:u w:val="single"/>
        </w:rPr>
        <w:t>BACKGROUND:</w:t>
      </w:r>
      <w:r>
        <w:rPr>
          <w:b/>
          <w:sz w:val="24"/>
        </w:rPr>
        <w:tab/>
      </w:r>
    </w:p>
    <w:p w:rsidR="00BA2A0A" w:rsidRPr="007828D4" w:rsidRDefault="007828D4">
      <w:pPr>
        <w:pStyle w:val="Header"/>
        <w:tabs>
          <w:tab w:val="clear" w:pos="4153"/>
          <w:tab w:val="clear" w:pos="8306"/>
        </w:tabs>
        <w:ind w:left="720" w:hanging="720"/>
        <w:jc w:val="both"/>
        <w:rPr>
          <w:sz w:val="24"/>
        </w:rPr>
      </w:pPr>
      <w:r w:rsidRPr="007828D4">
        <w:rPr>
          <w:sz w:val="24"/>
        </w:rPr>
        <w:t>During Dimpling of the Vertical Stabiliser one of the holes midway up the aft edge of the right hand side of the Vertical Stabiliser became elongated after the dimple die was actuated while not properly set.</w:t>
      </w:r>
    </w:p>
    <w:p w:rsidR="00BA2A0A" w:rsidRDefault="00BA2A0A">
      <w:pPr>
        <w:pStyle w:val="Header"/>
        <w:tabs>
          <w:tab w:val="clear" w:pos="4153"/>
          <w:tab w:val="clear" w:pos="8306"/>
        </w:tabs>
        <w:ind w:left="720" w:hanging="720"/>
        <w:jc w:val="both"/>
        <w:rPr>
          <w:b/>
          <w:sz w:val="24"/>
        </w:rPr>
      </w:pPr>
    </w:p>
    <w:p w:rsidR="00BA2A0A" w:rsidRDefault="00BA2A0A">
      <w:pPr>
        <w:pStyle w:val="Header"/>
        <w:tabs>
          <w:tab w:val="clear" w:pos="4153"/>
          <w:tab w:val="clear" w:pos="8306"/>
        </w:tabs>
        <w:ind w:left="720" w:hanging="720"/>
        <w:jc w:val="both"/>
        <w:rPr>
          <w:b/>
          <w:sz w:val="24"/>
        </w:rPr>
      </w:pPr>
      <w:r>
        <w:rPr>
          <w:b/>
          <w:sz w:val="24"/>
        </w:rPr>
        <w:t xml:space="preserve"> </w:t>
      </w:r>
      <w:r w:rsidR="007828D4">
        <w:rPr>
          <w:b/>
          <w:noProof/>
          <w:sz w:val="24"/>
          <w:lang w:val="en-US"/>
        </w:rPr>
        <w:drawing>
          <wp:inline distT="0" distB="0" distL="0" distR="0">
            <wp:extent cx="2751039" cy="18339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64.jpg"/>
                    <pic:cNvPicPr/>
                  </pic:nvPicPr>
                  <pic:blipFill>
                    <a:blip r:embed="rId8">
                      <a:extLst>
                        <a:ext uri="{28A0092B-C50C-407E-A947-70E740481C1C}">
                          <a14:useLocalDpi xmlns:a14="http://schemas.microsoft.com/office/drawing/2010/main" val="0"/>
                        </a:ext>
                      </a:extLst>
                    </a:blip>
                    <a:stretch>
                      <a:fillRect/>
                    </a:stretch>
                  </pic:blipFill>
                  <pic:spPr>
                    <a:xfrm>
                      <a:off x="0" y="0"/>
                      <a:ext cx="2751039" cy="1833931"/>
                    </a:xfrm>
                    <a:prstGeom prst="rect">
                      <a:avLst/>
                    </a:prstGeom>
                  </pic:spPr>
                </pic:pic>
              </a:graphicData>
            </a:graphic>
          </wp:inline>
        </w:drawing>
      </w:r>
      <w:r w:rsidR="007828D4">
        <w:rPr>
          <w:b/>
          <w:noProof/>
          <w:sz w:val="24"/>
          <w:lang w:val="en-US"/>
        </w:rPr>
        <w:drawing>
          <wp:inline distT="0" distB="0" distL="0" distR="0">
            <wp:extent cx="2722894" cy="18151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65.jpg"/>
                    <pic:cNvPicPr/>
                  </pic:nvPicPr>
                  <pic:blipFill>
                    <a:blip r:embed="rId9">
                      <a:extLst>
                        <a:ext uri="{28A0092B-C50C-407E-A947-70E740481C1C}">
                          <a14:useLocalDpi xmlns:a14="http://schemas.microsoft.com/office/drawing/2010/main" val="0"/>
                        </a:ext>
                      </a:extLst>
                    </a:blip>
                    <a:stretch>
                      <a:fillRect/>
                    </a:stretch>
                  </pic:blipFill>
                  <pic:spPr>
                    <a:xfrm>
                      <a:off x="0" y="0"/>
                      <a:ext cx="2724357" cy="1816145"/>
                    </a:xfrm>
                    <a:prstGeom prst="rect">
                      <a:avLst/>
                    </a:prstGeom>
                  </pic:spPr>
                </pic:pic>
              </a:graphicData>
            </a:graphic>
          </wp:inline>
        </w:drawing>
      </w:r>
    </w:p>
    <w:p w:rsidR="00BA2A0A" w:rsidRDefault="00BA2A0A">
      <w:pPr>
        <w:pStyle w:val="Header"/>
        <w:tabs>
          <w:tab w:val="clear" w:pos="4153"/>
          <w:tab w:val="clear" w:pos="8306"/>
        </w:tabs>
        <w:ind w:left="720" w:hanging="720"/>
        <w:jc w:val="both"/>
        <w:rPr>
          <w:b/>
          <w:sz w:val="24"/>
        </w:rPr>
      </w:pPr>
    </w:p>
    <w:p w:rsidR="00BA2A0A" w:rsidRDefault="00BA2A0A">
      <w:pPr>
        <w:pStyle w:val="Header"/>
        <w:tabs>
          <w:tab w:val="clear" w:pos="4153"/>
          <w:tab w:val="clear" w:pos="8306"/>
        </w:tabs>
        <w:ind w:left="720" w:hanging="720"/>
        <w:jc w:val="both"/>
        <w:rPr>
          <w:b/>
          <w:sz w:val="24"/>
        </w:rPr>
      </w:pPr>
    </w:p>
    <w:p w:rsidR="00BA2A0A" w:rsidRDefault="00BA2A0A">
      <w:pPr>
        <w:pStyle w:val="Header"/>
        <w:tabs>
          <w:tab w:val="clear" w:pos="4153"/>
          <w:tab w:val="clear" w:pos="8306"/>
        </w:tabs>
        <w:ind w:left="720" w:hanging="720"/>
        <w:jc w:val="both"/>
        <w:rPr>
          <w:b/>
          <w:sz w:val="24"/>
        </w:rPr>
      </w:pPr>
    </w:p>
    <w:p w:rsidR="00BA2A0A" w:rsidRDefault="00BA2A0A" w:rsidP="007828D4">
      <w:pPr>
        <w:pStyle w:val="Header"/>
        <w:tabs>
          <w:tab w:val="clear" w:pos="4153"/>
          <w:tab w:val="clear" w:pos="8306"/>
        </w:tabs>
        <w:jc w:val="both"/>
        <w:rPr>
          <w:b/>
          <w:sz w:val="24"/>
          <w:u w:val="single"/>
        </w:rPr>
      </w:pPr>
    </w:p>
    <w:p w:rsidR="00BA2A0A" w:rsidRDefault="00BA2A0A">
      <w:pPr>
        <w:jc w:val="both"/>
        <w:rPr>
          <w:sz w:val="24"/>
        </w:rPr>
      </w:pPr>
    </w:p>
    <w:p w:rsidR="00BA2A0A" w:rsidRDefault="00BA2A0A">
      <w:pPr>
        <w:ind w:left="720" w:hanging="720"/>
        <w:jc w:val="both"/>
        <w:rPr>
          <w:b/>
          <w:sz w:val="24"/>
        </w:rPr>
      </w:pPr>
      <w:r>
        <w:rPr>
          <w:b/>
          <w:sz w:val="24"/>
          <w:u w:val="single"/>
        </w:rPr>
        <w:t>ACTION</w:t>
      </w:r>
      <w:r w:rsidR="0053732A">
        <w:rPr>
          <w:b/>
          <w:sz w:val="24"/>
          <w:u w:val="single"/>
        </w:rPr>
        <w:t xml:space="preserve"> TAKEN</w:t>
      </w:r>
      <w:r>
        <w:rPr>
          <w:b/>
          <w:sz w:val="24"/>
        </w:rPr>
        <w:t>:</w:t>
      </w:r>
      <w:r>
        <w:rPr>
          <w:b/>
          <w:sz w:val="24"/>
        </w:rPr>
        <w:tab/>
      </w:r>
    </w:p>
    <w:p w:rsidR="007828D4" w:rsidRDefault="007828D4">
      <w:pPr>
        <w:ind w:left="720" w:hanging="720"/>
        <w:jc w:val="both"/>
        <w:rPr>
          <w:sz w:val="24"/>
        </w:rPr>
      </w:pPr>
      <w:r>
        <w:rPr>
          <w:sz w:val="24"/>
        </w:rPr>
        <w:t>Van’s Aircraft Technical Support were contacted and advised to:</w:t>
      </w:r>
    </w:p>
    <w:p w:rsidR="007828D4" w:rsidRDefault="007828D4">
      <w:pPr>
        <w:ind w:left="720" w:hanging="720"/>
        <w:jc w:val="both"/>
        <w:rPr>
          <w:i/>
          <w:sz w:val="24"/>
          <w:szCs w:val="24"/>
          <w:lang w:val="en-US"/>
        </w:rPr>
      </w:pPr>
      <w:r w:rsidRPr="007828D4">
        <w:rPr>
          <w:i/>
          <w:sz w:val="24"/>
          <w:szCs w:val="24"/>
        </w:rPr>
        <w:t>“</w:t>
      </w:r>
      <w:proofErr w:type="gramStart"/>
      <w:r w:rsidRPr="007828D4">
        <w:rPr>
          <w:i/>
          <w:sz w:val="24"/>
          <w:szCs w:val="24"/>
          <w:lang w:val="en-US"/>
        </w:rPr>
        <w:t>go</w:t>
      </w:r>
      <w:proofErr w:type="gramEnd"/>
      <w:r w:rsidRPr="007828D4">
        <w:rPr>
          <w:i/>
          <w:sz w:val="24"/>
          <w:szCs w:val="24"/>
          <w:lang w:val="en-US"/>
        </w:rPr>
        <w:t xml:space="preserve"> to the next size rivet up to fill this slightly larger hole, also an oops rivet can be used in small quantities when building.</w:t>
      </w:r>
      <w:r w:rsidRPr="007828D4">
        <w:rPr>
          <w:i/>
          <w:sz w:val="24"/>
          <w:szCs w:val="24"/>
          <w:lang w:val="en-US"/>
        </w:rPr>
        <w:t>”</w:t>
      </w:r>
    </w:p>
    <w:p w:rsidR="007828D4" w:rsidRPr="007828D4" w:rsidRDefault="007828D4">
      <w:pPr>
        <w:ind w:left="720" w:hanging="720"/>
        <w:jc w:val="both"/>
        <w:rPr>
          <w:sz w:val="24"/>
          <w:szCs w:val="24"/>
        </w:rPr>
      </w:pPr>
      <w:bookmarkStart w:id="0" w:name="_GoBack"/>
      <w:bookmarkEnd w:id="0"/>
    </w:p>
    <w:p w:rsidR="00BA2A0A" w:rsidRDefault="00BA2A0A">
      <w:pPr>
        <w:jc w:val="both"/>
        <w:rPr>
          <w:b/>
          <w:sz w:val="24"/>
        </w:rPr>
      </w:pPr>
    </w:p>
    <w:p w:rsidR="007828D4" w:rsidRDefault="007828D4">
      <w:r>
        <w:br w:type="page"/>
      </w:r>
    </w:p>
    <w:p w:rsidR="007828D4" w:rsidRPr="007828D4" w:rsidRDefault="00782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16"/>
          <w:szCs w:val="24"/>
          <w:lang w:val="en-US"/>
        </w:rPr>
      </w:pPr>
      <w:r w:rsidRPr="007828D4">
        <w:rPr>
          <w:rFonts w:ascii="Helvetica" w:hAnsi="Helvetica" w:cs="Helvetica"/>
          <w:b/>
          <w:bCs/>
          <w:color w:val="6C6C6C"/>
          <w:sz w:val="16"/>
          <w:szCs w:val="24"/>
          <w:lang w:val="en-US"/>
        </w:rPr>
        <w:lastRenderedPageBreak/>
        <w:t xml:space="preserve">From: </w:t>
      </w:r>
      <w:r w:rsidRPr="007828D4">
        <w:rPr>
          <w:rFonts w:ascii="Helvetica" w:hAnsi="Helvetica" w:cs="Helvetica"/>
          <w:color w:val="000000"/>
          <w:sz w:val="16"/>
          <w:szCs w:val="24"/>
          <w:lang w:val="en-US"/>
        </w:rPr>
        <w:t>"Sterling " &lt;support@vansaircraft.com&gt;</w:t>
      </w:r>
    </w:p>
    <w:p w:rsidR="007828D4" w:rsidRPr="007828D4" w:rsidRDefault="00782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16"/>
          <w:szCs w:val="24"/>
          <w:lang w:val="en-US"/>
        </w:rPr>
      </w:pPr>
      <w:r w:rsidRPr="007828D4">
        <w:rPr>
          <w:rFonts w:ascii="Helvetica" w:hAnsi="Helvetica" w:cs="Helvetica"/>
          <w:b/>
          <w:bCs/>
          <w:color w:val="6C6C6C"/>
          <w:sz w:val="16"/>
          <w:szCs w:val="24"/>
          <w:lang w:val="en-US"/>
        </w:rPr>
        <w:t xml:space="preserve">Subject: </w:t>
      </w:r>
      <w:r w:rsidRPr="007828D4">
        <w:rPr>
          <w:rFonts w:ascii="Helvetica" w:hAnsi="Helvetica" w:cs="Helvetica"/>
          <w:color w:val="000000"/>
          <w:sz w:val="16"/>
          <w:szCs w:val="24"/>
          <w:lang w:val="en-US"/>
        </w:rPr>
        <w:t>Re: Builder 73918 Dimpling problems</w:t>
      </w:r>
    </w:p>
    <w:p w:rsidR="007828D4" w:rsidRPr="007828D4" w:rsidRDefault="00782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16"/>
          <w:szCs w:val="24"/>
          <w:lang w:val="en-US"/>
        </w:rPr>
      </w:pPr>
      <w:r w:rsidRPr="007828D4">
        <w:rPr>
          <w:rFonts w:ascii="Helvetica" w:hAnsi="Helvetica" w:cs="Helvetica"/>
          <w:b/>
          <w:bCs/>
          <w:color w:val="6C6C6C"/>
          <w:sz w:val="16"/>
          <w:szCs w:val="24"/>
          <w:lang w:val="en-US"/>
        </w:rPr>
        <w:t xml:space="preserve">Date: </w:t>
      </w:r>
      <w:r w:rsidRPr="007828D4">
        <w:rPr>
          <w:rFonts w:ascii="Helvetica" w:hAnsi="Helvetica" w:cs="Helvetica"/>
          <w:color w:val="000000"/>
          <w:sz w:val="16"/>
          <w:szCs w:val="24"/>
          <w:lang w:val="en-US"/>
        </w:rPr>
        <w:t>16 June 2012 1:07:18 AM AEST</w:t>
      </w:r>
    </w:p>
    <w:p w:rsidR="007828D4" w:rsidRPr="007828D4" w:rsidRDefault="00782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16"/>
          <w:szCs w:val="24"/>
          <w:lang w:val="en-US"/>
        </w:rPr>
      </w:pPr>
      <w:r w:rsidRPr="007828D4">
        <w:rPr>
          <w:rFonts w:ascii="Helvetica" w:hAnsi="Helvetica" w:cs="Helvetica"/>
          <w:b/>
          <w:bCs/>
          <w:color w:val="6C6C6C"/>
          <w:sz w:val="16"/>
          <w:szCs w:val="24"/>
          <w:lang w:val="en-US"/>
        </w:rPr>
        <w:t xml:space="preserve">To: </w:t>
      </w:r>
      <w:r w:rsidRPr="007828D4">
        <w:rPr>
          <w:rFonts w:ascii="Helvetica" w:hAnsi="Helvetica" w:cs="Helvetica"/>
          <w:color w:val="000000"/>
          <w:sz w:val="16"/>
          <w:szCs w:val="24"/>
          <w:lang w:val="en-US"/>
        </w:rPr>
        <w:t>Taran Laval &lt;taranlaval@allboutaircraft.com&gt;</w:t>
      </w:r>
    </w:p>
    <w:p w:rsidR="007828D4" w:rsidRPr="007828D4" w:rsidRDefault="007828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16"/>
          <w:szCs w:val="24"/>
          <w:lang w:val="en-US"/>
        </w:rPr>
      </w:pP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000000"/>
          <w:sz w:val="18"/>
          <w:szCs w:val="26"/>
          <w:highlight w:val="yellow"/>
          <w:lang w:val="en-US"/>
        </w:rPr>
        <w:t>In some cases like your top picture it may work to go to the next size rivet up to fill this slightly larger hole, also an oops rivet can be used in small quantities when building.</w:t>
      </w:r>
      <w:r w:rsidRPr="007828D4">
        <w:rPr>
          <w:rFonts w:ascii="Arial" w:hAnsi="Arial" w:cs="Arial"/>
          <w:color w:val="000000"/>
          <w:sz w:val="18"/>
          <w:szCs w:val="26"/>
          <w:lang w:val="en-US"/>
        </w:rPr>
        <w:t xml:space="preserve"> For the figure eight hole where you almost completely missed the actual hole you can try flattening out the miss dimple and just going on like normal. I have heard of people filling the void with "JB" weld to give it a little added structure. A </w:t>
      </w:r>
      <w:proofErr w:type="spellStart"/>
      <w:r w:rsidRPr="007828D4">
        <w:rPr>
          <w:rFonts w:ascii="Arial" w:hAnsi="Arial" w:cs="Arial"/>
          <w:color w:val="000000"/>
          <w:sz w:val="18"/>
          <w:szCs w:val="26"/>
          <w:lang w:val="en-US"/>
        </w:rPr>
        <w:t>nother</w:t>
      </w:r>
      <w:proofErr w:type="spellEnd"/>
      <w:r w:rsidRPr="007828D4">
        <w:rPr>
          <w:rFonts w:ascii="Arial" w:hAnsi="Arial" w:cs="Arial"/>
          <w:color w:val="000000"/>
          <w:sz w:val="18"/>
          <w:szCs w:val="26"/>
          <w:lang w:val="en-US"/>
        </w:rPr>
        <w:t xml:space="preserve"> option is to </w:t>
      </w:r>
      <w:proofErr w:type="spellStart"/>
      <w:r w:rsidRPr="007828D4">
        <w:rPr>
          <w:rFonts w:ascii="Arial" w:hAnsi="Arial" w:cs="Arial"/>
          <w:color w:val="000000"/>
          <w:sz w:val="18"/>
          <w:szCs w:val="26"/>
          <w:lang w:val="en-US"/>
        </w:rPr>
        <w:t>abaddon</w:t>
      </w:r>
      <w:proofErr w:type="spellEnd"/>
      <w:r w:rsidRPr="007828D4">
        <w:rPr>
          <w:rFonts w:ascii="Arial" w:hAnsi="Arial" w:cs="Arial"/>
          <w:color w:val="000000"/>
          <w:sz w:val="18"/>
          <w:szCs w:val="26"/>
          <w:lang w:val="en-US"/>
        </w:rPr>
        <w:t xml:space="preserve"> that hole and put two new ones in, one to ether side of the one you skip. If you are worried about structural integrity or just don't want people to see an extra dimple in the middle of </w:t>
      </w:r>
      <w:proofErr w:type="gramStart"/>
      <w:r w:rsidRPr="007828D4">
        <w:rPr>
          <w:rFonts w:ascii="Arial" w:hAnsi="Arial" w:cs="Arial"/>
          <w:color w:val="000000"/>
          <w:sz w:val="18"/>
          <w:szCs w:val="26"/>
          <w:lang w:val="en-US"/>
        </w:rPr>
        <w:t>no where</w:t>
      </w:r>
      <w:proofErr w:type="gramEnd"/>
      <w:r w:rsidRPr="007828D4">
        <w:rPr>
          <w:rFonts w:ascii="Arial" w:hAnsi="Arial" w:cs="Arial"/>
          <w:color w:val="000000"/>
          <w:sz w:val="18"/>
          <w:szCs w:val="26"/>
          <w:lang w:val="en-US"/>
        </w:rPr>
        <w:t xml:space="preserve"> there is always the option of new parts.</w:t>
      </w: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000000"/>
          <w:sz w:val="18"/>
          <w:szCs w:val="26"/>
          <w:lang w:val="en-US"/>
        </w:rPr>
        <w:t>Sterling</w:t>
      </w: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000000"/>
          <w:sz w:val="18"/>
          <w:szCs w:val="26"/>
          <w:lang w:val="en-US"/>
        </w:rPr>
        <w:t>"Oops rivets"</w:t>
      </w:r>
    </w:p>
    <w:p w:rsidR="007828D4" w:rsidRPr="007828D4" w:rsidRDefault="007828D4">
      <w:pPr>
        <w:widowControl w:val="0"/>
        <w:autoSpaceDE w:val="0"/>
        <w:autoSpaceDN w:val="0"/>
        <w:adjustRightInd w:val="0"/>
        <w:spacing w:after="140"/>
        <w:rPr>
          <w:rFonts w:ascii="Helvetica" w:hAnsi="Helvetica" w:cs="Helvetica"/>
          <w:color w:val="000000"/>
          <w:sz w:val="16"/>
          <w:szCs w:val="24"/>
          <w:lang w:val="en-US"/>
        </w:rPr>
      </w:pPr>
      <w:r w:rsidRPr="007828D4">
        <w:rPr>
          <w:rFonts w:ascii="Arial" w:hAnsi="Arial" w:cs="Arial"/>
          <w:color w:val="000000"/>
          <w:sz w:val="18"/>
          <w:szCs w:val="26"/>
          <w:lang w:val="en-US"/>
        </w:rPr>
        <w:t>These rivets are used to replace drilled out rivets where the hole may have been oversized. Typically the head on these rivets is smaller than the normal AN426 rivet, so an oversized AD3 hole can be opened to an AD4 size and the head will be similar to the original rivet.</w:t>
      </w: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000000"/>
          <w:sz w:val="18"/>
          <w:szCs w:val="26"/>
          <w:lang w:val="en-US"/>
        </w:rPr>
        <w:t>On 15 Jun 2012 at 16:57, Taran Laval wrote:</w:t>
      </w:r>
    </w:p>
    <w:p w:rsidR="007828D4" w:rsidRPr="007828D4" w:rsidRDefault="007828D4">
      <w:pPr>
        <w:widowControl w:val="0"/>
        <w:autoSpaceDE w:val="0"/>
        <w:autoSpaceDN w:val="0"/>
        <w:adjustRightInd w:val="0"/>
        <w:rPr>
          <w:rFonts w:ascii="Arial" w:hAnsi="Arial" w:cs="Arial"/>
          <w:color w:val="000000"/>
          <w:sz w:val="18"/>
          <w:szCs w:val="26"/>
          <w:lang w:val="en-US"/>
        </w:rPr>
      </w:pP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 Hi Mate, Builder 73918 here,</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 xml:space="preserve">&gt; </w:t>
      </w:r>
      <w:proofErr w:type="gramStart"/>
      <w:r w:rsidRPr="007828D4">
        <w:rPr>
          <w:rFonts w:ascii="Arial" w:hAnsi="Arial" w:cs="Arial"/>
          <w:color w:val="6A0000"/>
          <w:sz w:val="18"/>
          <w:szCs w:val="26"/>
          <w:lang w:val="en-US"/>
        </w:rPr>
        <w:t>while</w:t>
      </w:r>
      <w:proofErr w:type="gramEnd"/>
      <w:r w:rsidRPr="007828D4">
        <w:rPr>
          <w:rFonts w:ascii="Arial" w:hAnsi="Arial" w:cs="Arial"/>
          <w:color w:val="6A0000"/>
          <w:sz w:val="18"/>
          <w:szCs w:val="26"/>
          <w:lang w:val="en-US"/>
        </w:rPr>
        <w:t xml:space="preserve"> dimpling today my finger got a little eager on the Vertical </w:t>
      </w:r>
      <w:proofErr w:type="spellStart"/>
      <w:r w:rsidRPr="007828D4">
        <w:rPr>
          <w:rFonts w:ascii="Arial" w:hAnsi="Arial" w:cs="Arial"/>
          <w:color w:val="6A0000"/>
          <w:sz w:val="18"/>
          <w:szCs w:val="26"/>
          <w:lang w:val="en-US"/>
        </w:rPr>
        <w:t>Stabiliser</w:t>
      </w:r>
      <w:proofErr w:type="spellEnd"/>
      <w:r w:rsidRPr="007828D4">
        <w:rPr>
          <w:rFonts w:ascii="Arial" w:hAnsi="Arial" w:cs="Arial"/>
          <w:color w:val="6A0000"/>
          <w:sz w:val="18"/>
          <w:szCs w:val="26"/>
          <w:lang w:val="en-US"/>
        </w:rPr>
        <w:t xml:space="preserve"> skin with the pneumatic</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 xml:space="preserve">&gt; </w:t>
      </w:r>
      <w:proofErr w:type="gramStart"/>
      <w:r w:rsidRPr="007828D4">
        <w:rPr>
          <w:rFonts w:ascii="Arial" w:hAnsi="Arial" w:cs="Arial"/>
          <w:color w:val="6A0000"/>
          <w:sz w:val="18"/>
          <w:szCs w:val="26"/>
          <w:lang w:val="en-US"/>
        </w:rPr>
        <w:t>squeezer</w:t>
      </w:r>
      <w:proofErr w:type="gramEnd"/>
      <w:r w:rsidRPr="007828D4">
        <w:rPr>
          <w:rFonts w:ascii="Arial" w:hAnsi="Arial" w:cs="Arial"/>
          <w:color w:val="6A0000"/>
          <w:sz w:val="18"/>
          <w:szCs w:val="26"/>
          <w:lang w:val="en-US"/>
        </w:rPr>
        <w:t xml:space="preserve"> twice and </w:t>
      </w:r>
      <w:proofErr w:type="spellStart"/>
      <w:r w:rsidRPr="007828D4">
        <w:rPr>
          <w:rFonts w:ascii="Arial" w:hAnsi="Arial" w:cs="Arial"/>
          <w:color w:val="6A0000"/>
          <w:sz w:val="18"/>
          <w:szCs w:val="26"/>
          <w:lang w:val="en-US"/>
        </w:rPr>
        <w:t>i've</w:t>
      </w:r>
      <w:proofErr w:type="spellEnd"/>
      <w:r w:rsidRPr="007828D4">
        <w:rPr>
          <w:rFonts w:ascii="Arial" w:hAnsi="Arial" w:cs="Arial"/>
          <w:color w:val="6A0000"/>
          <w:sz w:val="18"/>
          <w:szCs w:val="26"/>
          <w:lang w:val="en-US"/>
        </w:rPr>
        <w:t xml:space="preserve"> elongated two holes,</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 xml:space="preserve">&gt; </w:t>
      </w:r>
      <w:proofErr w:type="gramStart"/>
      <w:r w:rsidRPr="007828D4">
        <w:rPr>
          <w:rFonts w:ascii="Arial" w:hAnsi="Arial" w:cs="Arial"/>
          <w:color w:val="6A0000"/>
          <w:sz w:val="18"/>
          <w:szCs w:val="26"/>
          <w:lang w:val="en-US"/>
        </w:rPr>
        <w:t>what</w:t>
      </w:r>
      <w:proofErr w:type="gramEnd"/>
      <w:r w:rsidRPr="007828D4">
        <w:rPr>
          <w:rFonts w:ascii="Arial" w:hAnsi="Arial" w:cs="Arial"/>
          <w:color w:val="6A0000"/>
          <w:sz w:val="18"/>
          <w:szCs w:val="26"/>
          <w:lang w:val="en-US"/>
        </w:rPr>
        <w:t xml:space="preserve"> should I do?</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 Thanks</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 Taran</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 Builder 73918</w:t>
      </w:r>
    </w:p>
    <w:p w:rsidR="007828D4" w:rsidRPr="007828D4" w:rsidRDefault="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 Sydney, Australia</w:t>
      </w:r>
    </w:p>
    <w:p w:rsidR="00BA2A0A" w:rsidRPr="007828D4" w:rsidRDefault="007828D4" w:rsidP="007828D4">
      <w:pPr>
        <w:widowControl w:val="0"/>
        <w:autoSpaceDE w:val="0"/>
        <w:autoSpaceDN w:val="0"/>
        <w:adjustRightInd w:val="0"/>
        <w:rPr>
          <w:rFonts w:ascii="Helvetica" w:hAnsi="Helvetica" w:cs="Helvetica"/>
          <w:color w:val="000000"/>
          <w:sz w:val="16"/>
          <w:szCs w:val="24"/>
          <w:lang w:val="en-US"/>
        </w:rPr>
      </w:pPr>
      <w:r w:rsidRPr="007828D4">
        <w:rPr>
          <w:rFonts w:ascii="Arial" w:hAnsi="Arial" w:cs="Arial"/>
          <w:color w:val="6A0000"/>
          <w:sz w:val="18"/>
          <w:szCs w:val="26"/>
          <w:lang w:val="en-US"/>
        </w:rPr>
        <w:t>&gt;</w:t>
      </w:r>
    </w:p>
    <w:sectPr w:rsidR="00BA2A0A" w:rsidRPr="007828D4">
      <w:headerReference w:type="default" r:id="rId10"/>
      <w:footerReference w:type="default" r:id="rId11"/>
      <w:pgSz w:w="11906" w:h="16838" w:code="9"/>
      <w:pgMar w:top="1134"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F77" w:rsidRDefault="003B5F77">
      <w:r>
        <w:separator/>
      </w:r>
    </w:p>
  </w:endnote>
  <w:endnote w:type="continuationSeparator" w:id="0">
    <w:p w:rsidR="003B5F77" w:rsidRDefault="003B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8"/>
      <w:gridCol w:w="1531"/>
      <w:gridCol w:w="680"/>
      <w:gridCol w:w="1928"/>
      <w:gridCol w:w="681"/>
      <w:gridCol w:w="1303"/>
      <w:gridCol w:w="1986"/>
    </w:tblGrid>
    <w:tr w:rsidR="00BA2A0A" w:rsidTr="0053732A">
      <w:trPr>
        <w:cantSplit/>
      </w:trPr>
      <w:tc>
        <w:tcPr>
          <w:tcW w:w="1758" w:type="dxa"/>
          <w:tcBorders>
            <w:bottom w:val="nil"/>
            <w:right w:val="nil"/>
          </w:tcBorders>
          <w:vAlign w:val="center"/>
        </w:tcPr>
        <w:p w:rsidR="00BA2A0A" w:rsidRDefault="00BA2A0A">
          <w:pPr>
            <w:pStyle w:val="Footer"/>
            <w:rPr>
              <w:b/>
              <w:sz w:val="22"/>
            </w:rPr>
          </w:pPr>
          <w:r>
            <w:rPr>
              <w:b/>
              <w:sz w:val="22"/>
            </w:rPr>
            <w:t>Date:</w:t>
          </w:r>
        </w:p>
      </w:tc>
      <w:tc>
        <w:tcPr>
          <w:tcW w:w="2211" w:type="dxa"/>
          <w:gridSpan w:val="2"/>
          <w:tcBorders>
            <w:left w:val="nil"/>
            <w:bottom w:val="nil"/>
            <w:right w:val="nil"/>
          </w:tcBorders>
          <w:vAlign w:val="center"/>
        </w:tcPr>
        <w:p w:rsidR="00BA2A0A" w:rsidRDefault="007828D4">
          <w:pPr>
            <w:pStyle w:val="Footer"/>
            <w:rPr>
              <w:b/>
              <w:sz w:val="24"/>
            </w:rPr>
          </w:pPr>
          <w:r>
            <w:rPr>
              <w:b/>
              <w:sz w:val="24"/>
            </w:rPr>
            <w:t>15 JUN 12</w:t>
          </w:r>
        </w:p>
      </w:tc>
      <w:tc>
        <w:tcPr>
          <w:tcW w:w="1928" w:type="dxa"/>
          <w:tcBorders>
            <w:top w:val="single" w:sz="4" w:space="0" w:color="auto"/>
            <w:left w:val="nil"/>
            <w:bottom w:val="nil"/>
            <w:right w:val="nil"/>
          </w:tcBorders>
        </w:tcPr>
        <w:p w:rsidR="00BA2A0A" w:rsidRDefault="00BA2A0A">
          <w:pPr>
            <w:pStyle w:val="Footer"/>
          </w:pPr>
        </w:p>
      </w:tc>
      <w:tc>
        <w:tcPr>
          <w:tcW w:w="1984" w:type="dxa"/>
          <w:gridSpan w:val="2"/>
          <w:tcBorders>
            <w:left w:val="nil"/>
            <w:bottom w:val="nil"/>
            <w:right w:val="nil"/>
          </w:tcBorders>
          <w:vAlign w:val="center"/>
        </w:tcPr>
        <w:p w:rsidR="00BA2A0A" w:rsidRDefault="00BA2A0A">
          <w:pPr>
            <w:pStyle w:val="Footer"/>
            <w:jc w:val="right"/>
            <w:rPr>
              <w:b/>
              <w:sz w:val="22"/>
            </w:rPr>
          </w:pPr>
        </w:p>
      </w:tc>
      <w:tc>
        <w:tcPr>
          <w:tcW w:w="1986" w:type="dxa"/>
          <w:tcBorders>
            <w:left w:val="nil"/>
            <w:bottom w:val="nil"/>
          </w:tcBorders>
          <w:vAlign w:val="center"/>
        </w:tcPr>
        <w:p w:rsidR="00BA2A0A" w:rsidRDefault="00BA2A0A">
          <w:pPr>
            <w:pStyle w:val="Footer"/>
            <w:jc w:val="right"/>
            <w:rPr>
              <w:b/>
              <w:sz w:val="24"/>
            </w:rPr>
          </w:pPr>
        </w:p>
      </w:tc>
    </w:tr>
    <w:tr w:rsidR="00BA2A0A" w:rsidTr="0053732A">
      <w:trPr>
        <w:trHeight w:val="299"/>
      </w:trPr>
      <w:tc>
        <w:tcPr>
          <w:tcW w:w="3289" w:type="dxa"/>
          <w:gridSpan w:val="2"/>
          <w:tcBorders>
            <w:top w:val="nil"/>
            <w:right w:val="nil"/>
          </w:tcBorders>
          <w:vAlign w:val="center"/>
        </w:tcPr>
        <w:p w:rsidR="00BA2A0A" w:rsidRDefault="00BA2A0A">
          <w:pPr>
            <w:pStyle w:val="Footer"/>
          </w:pPr>
        </w:p>
      </w:tc>
      <w:tc>
        <w:tcPr>
          <w:tcW w:w="3289" w:type="dxa"/>
          <w:gridSpan w:val="3"/>
          <w:tcBorders>
            <w:top w:val="nil"/>
            <w:left w:val="nil"/>
            <w:bottom w:val="single" w:sz="4" w:space="0" w:color="auto"/>
            <w:right w:val="nil"/>
          </w:tcBorders>
        </w:tcPr>
        <w:p w:rsidR="00BA2A0A" w:rsidRDefault="00BA2A0A">
          <w:pPr>
            <w:pStyle w:val="Footer"/>
            <w:jc w:val="center"/>
            <w:rPr>
              <w:color w:val="808080"/>
            </w:rPr>
          </w:pPr>
        </w:p>
      </w:tc>
      <w:tc>
        <w:tcPr>
          <w:tcW w:w="3289" w:type="dxa"/>
          <w:gridSpan w:val="2"/>
          <w:tcBorders>
            <w:top w:val="nil"/>
            <w:left w:val="nil"/>
          </w:tcBorders>
        </w:tcPr>
        <w:p w:rsidR="00BA2A0A" w:rsidRDefault="00BA2A0A" w:rsidP="007828D4">
          <w:pPr>
            <w:pStyle w:val="Footer"/>
            <w:tabs>
              <w:tab w:val="left" w:pos="1360"/>
            </w:tabs>
            <w:jc w:val="right"/>
          </w:pPr>
          <w:r>
            <w:rPr>
              <w:snapToGrid w:val="0"/>
            </w:rPr>
            <w:t xml:space="preserve">Page </w:t>
          </w:r>
          <w:r w:rsidR="007828D4">
            <w:rPr>
              <w:snapToGrid w:val="0"/>
            </w:rPr>
            <w:t>1</w:t>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7828D4">
            <w:rPr>
              <w:noProof/>
              <w:snapToGrid w:val="0"/>
            </w:rPr>
            <w:t>2</w:t>
          </w:r>
          <w:r>
            <w:rPr>
              <w:snapToGrid w:val="0"/>
            </w:rPr>
            <w:fldChar w:fldCharType="end"/>
          </w:r>
        </w:p>
      </w:tc>
    </w:tr>
  </w:tbl>
  <w:p w:rsidR="00BA2A0A" w:rsidRDefault="00BA2A0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F77" w:rsidRDefault="003B5F77">
      <w:r>
        <w:separator/>
      </w:r>
    </w:p>
  </w:footnote>
  <w:footnote w:type="continuationSeparator" w:id="0">
    <w:p w:rsidR="003B5F77" w:rsidRDefault="003B5F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2665"/>
      <w:gridCol w:w="5693"/>
    </w:tblGrid>
    <w:tr w:rsidR="00BA2A0A" w:rsidTr="00BA2A0A">
      <w:trPr>
        <w:trHeight w:val="701"/>
      </w:trPr>
      <w:tc>
        <w:tcPr>
          <w:tcW w:w="9889" w:type="dxa"/>
          <w:gridSpan w:val="3"/>
          <w:tcBorders>
            <w:bottom w:val="nil"/>
          </w:tcBorders>
        </w:tcPr>
        <w:p w:rsidR="00BA2A0A" w:rsidRDefault="00BA2A0A" w:rsidP="0053732A">
          <w:pPr>
            <w:pStyle w:val="Header"/>
            <w:tabs>
              <w:tab w:val="left" w:pos="2977"/>
              <w:tab w:val="left" w:pos="3969"/>
              <w:tab w:val="center" w:pos="4836"/>
              <w:tab w:val="left" w:pos="8989"/>
            </w:tabs>
            <w:spacing w:before="30"/>
            <w:rPr>
              <w:rFonts w:ascii="Arial" w:hAnsi="Arial"/>
            </w:rPr>
          </w:pPr>
          <w:r>
            <w:rPr>
              <w:rFonts w:ascii="Arial" w:hAnsi="Arial"/>
              <w:b/>
              <w:color w:val="808080"/>
              <w:sz w:val="42"/>
            </w:rPr>
            <w:tab/>
            <w:t>Deviation From Design</w:t>
          </w:r>
        </w:p>
      </w:tc>
    </w:tr>
    <w:tr w:rsidR="00BA2A0A" w:rsidTr="00BA2A0A">
      <w:trPr>
        <w:trHeight w:val="966"/>
      </w:trPr>
      <w:tc>
        <w:tcPr>
          <w:tcW w:w="1531" w:type="dxa"/>
          <w:tcBorders>
            <w:right w:val="nil"/>
          </w:tcBorders>
          <w:vAlign w:val="center"/>
        </w:tcPr>
        <w:p w:rsidR="00BA2A0A" w:rsidRDefault="00BA2A0A" w:rsidP="00BA2A0A">
          <w:pPr>
            <w:pStyle w:val="Header"/>
            <w:rPr>
              <w:b/>
              <w:sz w:val="38"/>
            </w:rPr>
          </w:pPr>
          <w:proofErr w:type="spellStart"/>
          <w:proofErr w:type="gramStart"/>
          <w:r>
            <w:rPr>
              <w:b/>
              <w:sz w:val="28"/>
            </w:rPr>
            <w:t>DfD</w:t>
          </w:r>
          <w:proofErr w:type="spellEnd"/>
          <w:r>
            <w:rPr>
              <w:b/>
              <w:sz w:val="28"/>
            </w:rPr>
            <w:t xml:space="preserve"> :</w:t>
          </w:r>
          <w:proofErr w:type="gramEnd"/>
        </w:p>
      </w:tc>
      <w:tc>
        <w:tcPr>
          <w:tcW w:w="2665" w:type="dxa"/>
          <w:tcBorders>
            <w:left w:val="nil"/>
          </w:tcBorders>
          <w:vAlign w:val="center"/>
        </w:tcPr>
        <w:p w:rsidR="00BA2A0A" w:rsidRDefault="00BA2A0A" w:rsidP="007828D4">
          <w:pPr>
            <w:pStyle w:val="Header"/>
            <w:rPr>
              <w:b/>
              <w:sz w:val="38"/>
            </w:rPr>
          </w:pPr>
          <w:r>
            <w:rPr>
              <w:b/>
              <w:sz w:val="38"/>
            </w:rPr>
            <w:t>DfD-</w:t>
          </w:r>
          <w:r w:rsidR="007828D4">
            <w:rPr>
              <w:b/>
              <w:sz w:val="38"/>
            </w:rPr>
            <w:t>0006</w:t>
          </w:r>
        </w:p>
      </w:tc>
      <w:tc>
        <w:tcPr>
          <w:tcW w:w="5693" w:type="dxa"/>
          <w:tcBorders>
            <w:top w:val="single" w:sz="4" w:space="0" w:color="auto"/>
          </w:tcBorders>
          <w:vAlign w:val="center"/>
        </w:tcPr>
        <w:p w:rsidR="00BA2A0A" w:rsidRDefault="00BA2A0A" w:rsidP="00BA2A0A">
          <w:pPr>
            <w:pStyle w:val="Header"/>
            <w:jc w:val="center"/>
            <w:rPr>
              <w:b/>
              <w:sz w:val="24"/>
            </w:rPr>
          </w:pPr>
          <w:r>
            <w:rPr>
              <w:b/>
              <w:sz w:val="24"/>
            </w:rPr>
            <w:t>Taran Laval – SAAA Builder 7417</w:t>
          </w:r>
        </w:p>
        <w:p w:rsidR="00BA2A0A" w:rsidRDefault="00BA2A0A" w:rsidP="00BA2A0A">
          <w:pPr>
            <w:pStyle w:val="Header"/>
            <w:jc w:val="center"/>
            <w:rPr>
              <w:b/>
              <w:sz w:val="24"/>
            </w:rPr>
          </w:pPr>
          <w:r>
            <w:rPr>
              <w:b/>
              <w:sz w:val="24"/>
            </w:rPr>
            <w:t>Van’s Aircraft RV7 - 73918</w:t>
          </w:r>
        </w:p>
      </w:tc>
    </w:tr>
    <w:tr w:rsidR="00BA2A0A" w:rsidTr="00BA2A0A">
      <w:trPr>
        <w:cantSplit/>
        <w:trHeight w:val="519"/>
      </w:trPr>
      <w:tc>
        <w:tcPr>
          <w:tcW w:w="9889" w:type="dxa"/>
          <w:gridSpan w:val="3"/>
          <w:tcBorders>
            <w:top w:val="single" w:sz="4" w:space="0" w:color="auto"/>
            <w:right w:val="single" w:sz="4" w:space="0" w:color="auto"/>
          </w:tcBorders>
          <w:vAlign w:val="center"/>
        </w:tcPr>
        <w:p w:rsidR="00BA2A0A" w:rsidRPr="007828D4" w:rsidRDefault="007828D4" w:rsidP="007828D4">
          <w:pPr>
            <w:jc w:val="center"/>
            <w:rPr>
              <w:b/>
              <w:color w:val="000000"/>
              <w:sz w:val="22"/>
              <w:szCs w:val="22"/>
            </w:rPr>
          </w:pPr>
          <w:r w:rsidRPr="007828D4">
            <w:rPr>
              <w:b/>
              <w:color w:val="000000"/>
              <w:sz w:val="32"/>
              <w:szCs w:val="22"/>
            </w:rPr>
            <w:t xml:space="preserve">RHS VS Skin Mid </w:t>
          </w:r>
          <w:proofErr w:type="spellStart"/>
          <w:r w:rsidRPr="007828D4">
            <w:rPr>
              <w:b/>
              <w:color w:val="000000"/>
              <w:sz w:val="32"/>
              <w:szCs w:val="22"/>
            </w:rPr>
            <w:t>Mis</w:t>
          </w:r>
          <w:proofErr w:type="spellEnd"/>
          <w:r w:rsidRPr="007828D4">
            <w:rPr>
              <w:b/>
              <w:color w:val="000000"/>
              <w:sz w:val="32"/>
              <w:szCs w:val="22"/>
            </w:rPr>
            <w:t>-Dimple</w:t>
          </w:r>
        </w:p>
      </w:tc>
    </w:tr>
  </w:tbl>
  <w:p w:rsidR="00BA2A0A" w:rsidRDefault="00BA2A0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144CB"/>
    <w:multiLevelType w:val="multilevel"/>
    <w:tmpl w:val="DAE62BEA"/>
    <w:lvl w:ilvl="0">
      <w:start w:val="747"/>
      <w:numFmt w:val="decimal"/>
      <w:lvlText w:val="%1"/>
      <w:lvlJc w:val="left"/>
      <w:pPr>
        <w:tabs>
          <w:tab w:val="num" w:pos="1440"/>
        </w:tabs>
        <w:ind w:left="1440" w:hanging="1440"/>
      </w:pPr>
      <w:rPr>
        <w:rFonts w:hint="default"/>
      </w:rPr>
    </w:lvl>
    <w:lvl w:ilvl="1">
      <w:start w:val="3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0A"/>
    <w:rsid w:val="0034544A"/>
    <w:rsid w:val="003B5F77"/>
    <w:rsid w:val="0053732A"/>
    <w:rsid w:val="007828D4"/>
    <w:rsid w:val="00BA2A0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782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28D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782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28D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452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Pro-manu\OPERATIONS\QE%20Forms\Form%2003060%20(05-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\Pro-manu\OPERATIONS\QE Forms\Form 03060 (05-07).dot</Template>
  <TotalTime>0</TotalTime>
  <Pages>2</Pages>
  <Words>286</Words>
  <Characters>1632</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XXXXXXXXXX</vt:lpstr>
    </vt:vector>
  </TitlesOfParts>
  <Company>QANTAS</Company>
  <LinksUpToDate>false</LinksUpToDate>
  <CharactersWithSpaces>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XXXXXXXXXX</dc:title>
  <dc:subject/>
  <dc:creator>776849</dc:creator>
  <cp:keywords/>
  <dc:description/>
  <cp:lastModifiedBy>Taran Laval</cp:lastModifiedBy>
  <cp:revision>2</cp:revision>
  <cp:lastPrinted>2008-05-08T00:22:00Z</cp:lastPrinted>
  <dcterms:created xsi:type="dcterms:W3CDTF">2012-06-16T03:00:00Z</dcterms:created>
  <dcterms:modified xsi:type="dcterms:W3CDTF">2012-06-16T03:00:00Z</dcterms:modified>
</cp:coreProperties>
</file>